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89FC" w14:textId="1AFF6BF6" w:rsidR="005A6A03" w:rsidRDefault="004D0339" w:rsidP="00F55CCC">
      <w:pPr>
        <w:pStyle w:val="Body"/>
        <w:spacing w:after="0" w:line="240" w:lineRule="auto"/>
        <w:jc w:val="center"/>
        <w:rPr>
          <w:b/>
          <w:bCs/>
          <w:sz w:val="28"/>
          <w:szCs w:val="28"/>
        </w:rPr>
      </w:pPr>
      <w:r>
        <w:rPr>
          <w:b/>
          <w:bCs/>
          <w:sz w:val="28"/>
          <w:szCs w:val="28"/>
        </w:rPr>
        <w:t>After School Care (ASC) Contract</w:t>
      </w:r>
    </w:p>
    <w:p w14:paraId="292E7292" w14:textId="79A90E33" w:rsidR="005A6A03" w:rsidRDefault="004D0339" w:rsidP="00891F69">
      <w:pPr>
        <w:pStyle w:val="Body"/>
        <w:spacing w:after="0" w:line="240" w:lineRule="auto"/>
        <w:jc w:val="center"/>
        <w:rPr>
          <w:b/>
          <w:bCs/>
          <w:sz w:val="28"/>
          <w:szCs w:val="28"/>
        </w:rPr>
      </w:pPr>
      <w:r w:rsidRPr="008E0D0E">
        <w:rPr>
          <w:b/>
          <w:bCs/>
          <w:sz w:val="28"/>
          <w:szCs w:val="28"/>
        </w:rPr>
        <w:t xml:space="preserve">Addendum to the </w:t>
      </w:r>
      <w:r w:rsidR="001425BF" w:rsidRPr="008E0D0E">
        <w:rPr>
          <w:b/>
          <w:bCs/>
          <w:sz w:val="28"/>
          <w:szCs w:val="28"/>
        </w:rPr>
        <w:t xml:space="preserve">Early Childhood or </w:t>
      </w:r>
      <w:r w:rsidRPr="008E0D0E">
        <w:rPr>
          <w:b/>
          <w:bCs/>
          <w:sz w:val="28"/>
          <w:szCs w:val="28"/>
        </w:rPr>
        <w:t>School Contract</w:t>
      </w:r>
    </w:p>
    <w:p w14:paraId="75EE25B3" w14:textId="0A2BFE48" w:rsidR="005A6A03" w:rsidRDefault="004D0339" w:rsidP="00891F69">
      <w:pPr>
        <w:pStyle w:val="Body"/>
        <w:spacing w:after="0" w:line="240" w:lineRule="auto"/>
        <w:jc w:val="center"/>
        <w:rPr>
          <w:sz w:val="28"/>
          <w:szCs w:val="28"/>
        </w:rPr>
      </w:pPr>
      <w:r>
        <w:rPr>
          <w:b/>
          <w:bCs/>
          <w:sz w:val="28"/>
          <w:szCs w:val="28"/>
        </w:rPr>
        <w:t>202</w:t>
      </w:r>
      <w:r w:rsidR="00E1448B">
        <w:rPr>
          <w:b/>
          <w:bCs/>
          <w:sz w:val="28"/>
          <w:szCs w:val="28"/>
        </w:rPr>
        <w:t>4</w:t>
      </w:r>
      <w:r>
        <w:rPr>
          <w:b/>
          <w:bCs/>
          <w:sz w:val="28"/>
          <w:szCs w:val="28"/>
        </w:rPr>
        <w:t>/202</w:t>
      </w:r>
      <w:r w:rsidR="00E1448B">
        <w:rPr>
          <w:b/>
          <w:bCs/>
          <w:sz w:val="28"/>
          <w:szCs w:val="28"/>
        </w:rPr>
        <w:t>5</w:t>
      </w:r>
    </w:p>
    <w:p w14:paraId="4C293BFD" w14:textId="77777777" w:rsidR="005A6A03" w:rsidRPr="0070693C" w:rsidRDefault="005A6A03" w:rsidP="00891F69">
      <w:pPr>
        <w:pStyle w:val="Body"/>
        <w:spacing w:after="0" w:line="240" w:lineRule="auto"/>
        <w:jc w:val="center"/>
      </w:pPr>
    </w:p>
    <w:p w14:paraId="64EF2B67" w14:textId="77777777" w:rsidR="005A6A03" w:rsidRDefault="004D0339"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r>
        <w:t>between</w:t>
      </w:r>
    </w:p>
    <w:p w14:paraId="46610E19" w14:textId="77777777" w:rsidR="005A6A03" w:rsidRPr="0070693C" w:rsidRDefault="005A6A03"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p>
    <w:p w14:paraId="14669C58" w14:textId="0454E6C2" w:rsidR="005A6A03" w:rsidRDefault="004D0339"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r>
        <w:t xml:space="preserve">Munich International School </w:t>
      </w:r>
      <w:proofErr w:type="spellStart"/>
      <w:r>
        <w:t>e.V.</w:t>
      </w:r>
      <w:proofErr w:type="spellEnd"/>
      <w:r>
        <w:t xml:space="preserve">, </w:t>
      </w:r>
      <w:proofErr w:type="spellStart"/>
      <w:r>
        <w:t>Schloß</w:t>
      </w:r>
      <w:proofErr w:type="spellEnd"/>
      <w:r>
        <w:t xml:space="preserve"> </w:t>
      </w:r>
      <w:proofErr w:type="spellStart"/>
      <w:r>
        <w:t>Buchhof</w:t>
      </w:r>
      <w:proofErr w:type="spellEnd"/>
      <w:r>
        <w:t>, 82319 Starnberg</w:t>
      </w:r>
      <w:r w:rsidR="004A7A78">
        <w:t xml:space="preserve">, </w:t>
      </w:r>
      <w:r>
        <w:t>Germany</w:t>
      </w:r>
      <w:r>
        <w:rPr>
          <w:sz w:val="24"/>
          <w:szCs w:val="24"/>
        </w:rPr>
        <w:br/>
      </w:r>
      <w:r>
        <w:t>represented by the Board of Directors, represented by Timothy J. Thomas</w:t>
      </w:r>
      <w:r w:rsidR="004A7A78">
        <w:t xml:space="preserve"> - </w:t>
      </w:r>
      <w:r>
        <w:t>Head of School</w:t>
      </w:r>
    </w:p>
    <w:p w14:paraId="3F88857B" w14:textId="77777777" w:rsidR="005A6A03" w:rsidRDefault="005A6A03"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p>
    <w:p w14:paraId="18E318A4" w14:textId="1F795C19" w:rsidR="004A7A78" w:rsidRDefault="004A7A78"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Style w:val="eop"/>
          <w:rFonts w:cs="Calibri"/>
          <w:shd w:val="clear" w:color="auto" w:fill="FFFFFF"/>
        </w:rPr>
      </w:pPr>
      <w:r>
        <w:rPr>
          <w:rStyle w:val="normaltextrun"/>
          <w:rFonts w:cs="Calibri"/>
          <w:shd w:val="clear" w:color="auto" w:fill="FFFFFF"/>
          <w:lang w:val="en-GB"/>
        </w:rPr>
        <w:t>- hereinafter called “School” –</w:t>
      </w:r>
      <w:r>
        <w:rPr>
          <w:rStyle w:val="eop"/>
          <w:rFonts w:cs="Calibri"/>
          <w:shd w:val="clear" w:color="auto" w:fill="FFFFFF"/>
        </w:rPr>
        <w:t> </w:t>
      </w:r>
    </w:p>
    <w:p w14:paraId="6AC9AE98" w14:textId="77777777" w:rsidR="004A7A78" w:rsidRDefault="004A7A78" w:rsidP="00891F6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Style w:val="eop"/>
          <w:rFonts w:cs="Calibri"/>
          <w:shd w:val="clear" w:color="auto" w:fill="FFFFFF"/>
        </w:rPr>
      </w:pPr>
    </w:p>
    <w:p w14:paraId="7F6D53EB" w14:textId="74FE5DB1" w:rsidR="005A6A03" w:rsidRDefault="004A7A78" w:rsidP="00D059F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r>
        <w:rPr>
          <w:u w:val="single"/>
        </w:rPr>
        <w:t>a</w:t>
      </w:r>
      <w:r w:rsidR="004D0339" w:rsidRPr="007279FF">
        <w:rPr>
          <w:u w:val="single"/>
        </w:rPr>
        <w:t>nd</w:t>
      </w:r>
      <w:r>
        <w:t xml:space="preserve"> the</w:t>
      </w:r>
    </w:p>
    <w:p w14:paraId="014B5A65" w14:textId="77777777" w:rsidR="00833B3F" w:rsidRDefault="00833B3F" w:rsidP="00D059F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pPr>
    </w:p>
    <w:p w14:paraId="32286A7A" w14:textId="79DD106B" w:rsidR="00037C1E" w:rsidRPr="00833B3F" w:rsidRDefault="00833B3F" w:rsidP="00833B3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Style w:val="normaltextrun"/>
        </w:rPr>
      </w:pPr>
      <w:r>
        <w:t>Parents/legal guardians of the named student below</w:t>
      </w:r>
      <w:r>
        <w:rPr>
          <w:noProof/>
        </w:rPr>
        <mc:AlternateContent>
          <mc:Choice Requires="wps">
            <w:drawing>
              <wp:anchor distT="152400" distB="152400" distL="152400" distR="152400" simplePos="0" relativeHeight="251658240" behindDoc="0" locked="0" layoutInCell="1" allowOverlap="1" wp14:anchorId="0E65A656" wp14:editId="117AF461">
                <wp:simplePos x="0" y="0"/>
                <wp:positionH relativeFrom="margin">
                  <wp:posOffset>3810</wp:posOffset>
                </wp:positionH>
                <wp:positionV relativeFrom="page">
                  <wp:posOffset>3606800</wp:posOffset>
                </wp:positionV>
                <wp:extent cx="5759450" cy="889000"/>
                <wp:effectExtent l="0" t="0" r="0" b="0"/>
                <wp:wrapTopAndBottom distT="152400" distB="152400"/>
                <wp:docPr id="1073741826" name="officeArt object" descr="If both Parents/Legal Guardians having legal custody sign this contract, they hereby authorise each other to make and/or to receive all declarations and notifications in connection with this contract. They are jointly liable for all obligations arising hereunder.…"/>
                <wp:cNvGraphicFramePr/>
                <a:graphic xmlns:a="http://schemas.openxmlformats.org/drawingml/2006/main">
                  <a:graphicData uri="http://schemas.microsoft.com/office/word/2010/wordprocessingShape">
                    <wps:wsp>
                      <wps:cNvSpPr txBox="1"/>
                      <wps:spPr>
                        <a:xfrm>
                          <a:off x="0" y="0"/>
                          <a:ext cx="5759450" cy="889000"/>
                        </a:xfrm>
                        <a:prstGeom prst="rect">
                          <a:avLst/>
                        </a:prstGeom>
                        <a:noFill/>
                        <a:ln w="12700" cap="flat">
                          <a:noFill/>
                          <a:miter lim="400000"/>
                        </a:ln>
                        <a:effectLst/>
                      </wps:spPr>
                      <wps:txbx>
                        <w:txbxContent>
                          <w:p w14:paraId="055E4BBA" w14:textId="4C5EF480" w:rsidR="005A6A03" w:rsidRDefault="004D033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rPr>
                                <w:rFonts w:eastAsia="Calibri" w:cs="Calibri"/>
                              </w:rPr>
                            </w:pPr>
                            <w:r>
                              <w:t>If both Parents/</w:t>
                            </w:r>
                            <w:r w:rsidR="009E459D">
                              <w:t>l</w:t>
                            </w:r>
                            <w:r>
                              <w:t xml:space="preserve">egal </w:t>
                            </w:r>
                            <w:r w:rsidR="009E459D">
                              <w:t>g</w:t>
                            </w:r>
                            <w:r>
                              <w:t xml:space="preserve">uardians having legal custody sign this contract, they hereby </w:t>
                            </w:r>
                            <w:proofErr w:type="spellStart"/>
                            <w:r>
                              <w:t>authorise</w:t>
                            </w:r>
                            <w:proofErr w:type="spellEnd"/>
                            <w:r>
                              <w:t xml:space="preserve"> each other to make and/or to receive all declarations and notifications in connection with this contract. They are jointly liable for all obligations arising hereunder.</w:t>
                            </w:r>
                          </w:p>
                          <w:p w14:paraId="0D8BC935" w14:textId="77777777" w:rsidR="005A6A03" w:rsidRDefault="005A6A0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pPr>
                          </w:p>
                          <w:p w14:paraId="46B2B74B" w14:textId="0D19456B" w:rsidR="005A6A03" w:rsidRDefault="004D033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pPr>
                            <w:r>
                              <w:t xml:space="preserve">Herewith the following </w:t>
                            </w:r>
                            <w:r w:rsidR="007279FF">
                              <w:t>student</w:t>
                            </w:r>
                            <w:r>
                              <w:t xml:space="preserve"> will be enrolled in MIS After School Care (ASC) for the school year </w:t>
                            </w:r>
                            <w:r>
                              <w:rPr>
                                <w:b/>
                                <w:bCs/>
                              </w:rPr>
                              <w:t>202</w:t>
                            </w:r>
                            <w:r w:rsidR="00E1448B">
                              <w:rPr>
                                <w:b/>
                                <w:bCs/>
                              </w:rPr>
                              <w:t>4</w:t>
                            </w:r>
                            <w:r>
                              <w:rPr>
                                <w:b/>
                                <w:bCs/>
                              </w:rPr>
                              <w:t>/20</w:t>
                            </w:r>
                            <w:r w:rsidR="009E459D">
                              <w:rPr>
                                <w:b/>
                                <w:bCs/>
                              </w:rPr>
                              <w:t>2</w:t>
                            </w:r>
                            <w:r w:rsidR="00E1448B">
                              <w:rPr>
                                <w:b/>
                                <w:bCs/>
                              </w:rPr>
                              <w:t>5</w:t>
                            </w:r>
                            <w:r>
                              <w: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0E65A656" id="_x0000_t202" coordsize="21600,21600" o:spt="202" path="m,l,21600r21600,l21600,xe">
                <v:stroke joinstyle="miter"/>
                <v:path gradientshapeok="t" o:connecttype="rect"/>
              </v:shapetype>
              <v:shape id="officeArt object" o:spid="_x0000_s1026" type="#_x0000_t202" alt="If both Parents/Legal Guardians having legal custody sign this contract, they hereby authorise each other to make and/or to receive all declarations and notifications in connection with this contract. They are jointly liable for all obligations arising hereunder.…" style="position:absolute;left:0;text-align:left;margin-left:.3pt;margin-top:284pt;width:453.5pt;height:70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" filled="f" stroked="f" strokeweight="1pt">
                <v:stroke miterlimit="4"/>
                <v:textbox inset="1.27mm,1.27mm,1.27mm,1.27mm">
                  <w:txbxContent>
                    <w:p w14:paraId="055E4BBA" w14:textId="4C5EF480" w:rsidR="005A6A03" w:rsidRDefault="004D033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rPr>
                          <w:rFonts w:eastAsia="Calibri" w:cs="Calibri"/>
                        </w:rPr>
                      </w:pPr>
                      <w:r>
                        <w:t>If both Parents/</w:t>
                      </w:r>
                      <w:r w:rsidR="009E459D">
                        <w:t>l</w:t>
                      </w:r>
                      <w:r>
                        <w:t xml:space="preserve">egal </w:t>
                      </w:r>
                      <w:r w:rsidR="009E459D">
                        <w:t>g</w:t>
                      </w:r>
                      <w:r>
                        <w:t xml:space="preserve">uardians having legal custody sign this contract, they hereby </w:t>
                      </w:r>
                      <w:proofErr w:type="spellStart"/>
                      <w:r>
                        <w:t>authorise</w:t>
                      </w:r>
                      <w:proofErr w:type="spellEnd"/>
                      <w:r>
                        <w:t xml:space="preserve"> each other to make and/or to receive all declarations and notifications in connection with this contract. They are jointly liable for all obligations arising hereunder.</w:t>
                      </w:r>
                    </w:p>
                    <w:p w14:paraId="0D8BC935" w14:textId="77777777" w:rsidR="005A6A03" w:rsidRDefault="005A6A0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pPr>
                    </w:p>
                    <w:p w14:paraId="46B2B74B" w14:textId="0D19456B" w:rsidR="005A6A03" w:rsidRDefault="004D033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pPr>
                      <w:r>
                        <w:t xml:space="preserve">Herewith the following </w:t>
                      </w:r>
                      <w:r w:rsidR="007279FF">
                        <w:t>student</w:t>
                      </w:r>
                      <w:r>
                        <w:t xml:space="preserve"> will be enrolled in MIS After School Care (ASC) for the school year </w:t>
                      </w:r>
                      <w:r>
                        <w:rPr>
                          <w:b/>
                          <w:bCs/>
                        </w:rPr>
                        <w:t>202</w:t>
                      </w:r>
                      <w:r w:rsidR="00E1448B">
                        <w:rPr>
                          <w:b/>
                          <w:bCs/>
                        </w:rPr>
                        <w:t>4</w:t>
                      </w:r>
                      <w:r>
                        <w:rPr>
                          <w:b/>
                          <w:bCs/>
                        </w:rPr>
                        <w:t>/20</w:t>
                      </w:r>
                      <w:r w:rsidR="009E459D">
                        <w:rPr>
                          <w:b/>
                          <w:bCs/>
                        </w:rPr>
                        <w:t>2</w:t>
                      </w:r>
                      <w:r w:rsidR="00E1448B">
                        <w:rPr>
                          <w:b/>
                          <w:bCs/>
                        </w:rPr>
                        <w:t>5</w:t>
                      </w:r>
                      <w:r>
                        <w:t>.</w:t>
                      </w:r>
                    </w:p>
                  </w:txbxContent>
                </v:textbox>
                <w10:wrap type="topAndBottom" anchorx="margin" anchory="page"/>
              </v:shape>
            </w:pict>
          </mc:Fallback>
        </mc:AlternateContent>
      </w:r>
      <w:r>
        <w:t>.</w:t>
      </w:r>
    </w:p>
    <w:tbl>
      <w:tblPr>
        <w:tblW w:w="9045" w:type="dxa"/>
        <w:tblInd w:w="-8"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top w:w="85" w:type="dxa"/>
          <w:left w:w="85" w:type="dxa"/>
          <w:right w:w="0" w:type="dxa"/>
        </w:tblCellMar>
        <w:tblLook w:val="04A0" w:firstRow="1" w:lastRow="0" w:firstColumn="1" w:lastColumn="0" w:noHBand="0" w:noVBand="1"/>
      </w:tblPr>
      <w:tblGrid>
        <w:gridCol w:w="4425"/>
        <w:gridCol w:w="4620"/>
      </w:tblGrid>
      <w:tr w:rsidR="00037C1E" w:rsidRPr="00851953" w14:paraId="0D1299CC" w14:textId="77777777" w:rsidTr="00787AE3">
        <w:trPr>
          <w:trHeight w:val="296"/>
        </w:trPr>
        <w:tc>
          <w:tcPr>
            <w:tcW w:w="4425" w:type="dxa"/>
            <w:tcBorders>
              <w:bottom w:val="single" w:sz="6" w:space="0" w:color="9CC2E5" w:themeColor="accent1" w:themeTint="99"/>
            </w:tcBorders>
            <w:shd w:val="clear" w:color="auto" w:fill="16529B"/>
          </w:tcPr>
          <w:p w14:paraId="6199EAEE" w14:textId="3E1EF6CA" w:rsidR="00037C1E" w:rsidRPr="00F732D0" w:rsidRDefault="00037C1E" w:rsidP="00104FCD">
            <w:pPr>
              <w:textAlignment w:val="baseline"/>
              <w:rPr>
                <w:rFonts w:ascii="Calibri" w:hAnsi="Calibri" w:cs="Calibri"/>
                <w:b/>
                <w:bCs/>
                <w:color w:val="FFFFFF" w:themeColor="background1"/>
                <w:sz w:val="18"/>
                <w:szCs w:val="22"/>
              </w:rPr>
            </w:pPr>
            <w:r w:rsidRPr="00F732D0">
              <w:rPr>
                <w:rFonts w:ascii="Calibri" w:hAnsi="Calibri" w:cs="Calibri"/>
                <w:b/>
                <w:bCs/>
                <w:color w:val="FFFFFF" w:themeColor="background1"/>
                <w:sz w:val="18"/>
                <w:szCs w:val="22"/>
              </w:rPr>
              <w:t>Parent/</w:t>
            </w:r>
            <w:r w:rsidR="00787AE3" w:rsidRPr="00F732D0">
              <w:rPr>
                <w:rFonts w:ascii="Calibri" w:hAnsi="Calibri" w:cs="Calibri"/>
                <w:b/>
                <w:bCs/>
                <w:color w:val="FFFFFF" w:themeColor="background1"/>
                <w:sz w:val="18"/>
                <w:szCs w:val="22"/>
              </w:rPr>
              <w:t>l</w:t>
            </w:r>
            <w:r w:rsidRPr="00F732D0">
              <w:rPr>
                <w:rFonts w:ascii="Calibri" w:hAnsi="Calibri" w:cs="Calibri"/>
                <w:b/>
                <w:bCs/>
                <w:color w:val="FFFFFF" w:themeColor="background1"/>
                <w:sz w:val="18"/>
                <w:szCs w:val="22"/>
              </w:rPr>
              <w:t xml:space="preserve">egal </w:t>
            </w:r>
            <w:r w:rsidR="00787AE3" w:rsidRPr="00F732D0">
              <w:rPr>
                <w:rFonts w:ascii="Calibri" w:hAnsi="Calibri" w:cs="Calibri"/>
                <w:b/>
                <w:bCs/>
                <w:color w:val="FFFFFF" w:themeColor="background1"/>
                <w:sz w:val="18"/>
                <w:szCs w:val="22"/>
              </w:rPr>
              <w:t>g</w:t>
            </w:r>
            <w:r w:rsidRPr="00F732D0">
              <w:rPr>
                <w:rFonts w:ascii="Calibri" w:hAnsi="Calibri" w:cs="Calibri"/>
                <w:b/>
                <w:bCs/>
                <w:color w:val="FFFFFF" w:themeColor="background1"/>
                <w:sz w:val="18"/>
                <w:szCs w:val="22"/>
              </w:rPr>
              <w:t>uardian 1</w:t>
            </w:r>
          </w:p>
        </w:tc>
        <w:tc>
          <w:tcPr>
            <w:tcW w:w="4620" w:type="dxa"/>
            <w:tcBorders>
              <w:bottom w:val="single" w:sz="6" w:space="0" w:color="9CC2E5" w:themeColor="accent1" w:themeTint="99"/>
            </w:tcBorders>
            <w:shd w:val="clear" w:color="auto" w:fill="16529B"/>
          </w:tcPr>
          <w:p w14:paraId="68D6A205" w14:textId="1A165141" w:rsidR="00037C1E" w:rsidRPr="00F732D0" w:rsidRDefault="00037C1E" w:rsidP="00104FCD">
            <w:pPr>
              <w:textAlignment w:val="baseline"/>
              <w:rPr>
                <w:rFonts w:ascii="Calibri" w:hAnsi="Calibri" w:cs="Calibri"/>
                <w:b/>
                <w:bCs/>
                <w:color w:val="FFFFFF" w:themeColor="background1"/>
                <w:sz w:val="18"/>
                <w:szCs w:val="22"/>
              </w:rPr>
            </w:pPr>
            <w:r w:rsidRPr="00F732D0">
              <w:rPr>
                <w:rFonts w:ascii="Calibri" w:hAnsi="Calibri" w:cs="Calibri"/>
                <w:b/>
                <w:bCs/>
                <w:color w:val="FFFFFF" w:themeColor="background1"/>
                <w:sz w:val="18"/>
                <w:szCs w:val="22"/>
              </w:rPr>
              <w:t>Parent/</w:t>
            </w:r>
            <w:r w:rsidR="00787AE3" w:rsidRPr="00F732D0">
              <w:rPr>
                <w:rFonts w:ascii="Calibri" w:hAnsi="Calibri" w:cs="Calibri"/>
                <w:b/>
                <w:bCs/>
                <w:color w:val="FFFFFF" w:themeColor="background1"/>
                <w:sz w:val="18"/>
                <w:szCs w:val="22"/>
              </w:rPr>
              <w:t>l</w:t>
            </w:r>
            <w:r w:rsidRPr="00F732D0">
              <w:rPr>
                <w:rFonts w:ascii="Calibri" w:hAnsi="Calibri" w:cs="Calibri"/>
                <w:b/>
                <w:bCs/>
                <w:color w:val="FFFFFF" w:themeColor="background1"/>
                <w:sz w:val="18"/>
                <w:szCs w:val="22"/>
              </w:rPr>
              <w:t xml:space="preserve">egal </w:t>
            </w:r>
            <w:r w:rsidR="00787AE3" w:rsidRPr="00F732D0">
              <w:rPr>
                <w:rFonts w:ascii="Calibri" w:hAnsi="Calibri" w:cs="Calibri"/>
                <w:b/>
                <w:bCs/>
                <w:color w:val="FFFFFF" w:themeColor="background1"/>
                <w:sz w:val="18"/>
                <w:szCs w:val="22"/>
              </w:rPr>
              <w:t>g</w:t>
            </w:r>
            <w:r w:rsidRPr="00F732D0">
              <w:rPr>
                <w:rFonts w:ascii="Calibri" w:hAnsi="Calibri" w:cs="Calibri"/>
                <w:b/>
                <w:bCs/>
                <w:color w:val="FFFFFF" w:themeColor="background1"/>
                <w:sz w:val="18"/>
                <w:szCs w:val="22"/>
              </w:rPr>
              <w:t>uardian 2</w:t>
            </w:r>
          </w:p>
        </w:tc>
      </w:tr>
      <w:tr w:rsidR="00037C1E" w:rsidRPr="00851953" w14:paraId="44183517" w14:textId="77777777" w:rsidTr="00787AE3">
        <w:trPr>
          <w:trHeight w:val="296"/>
        </w:trPr>
        <w:tc>
          <w:tcPr>
            <w:tcW w:w="4425" w:type="dxa"/>
            <w:shd w:val="clear" w:color="auto" w:fill="FFFFFF" w:themeFill="background1"/>
            <w:hideMark/>
          </w:tcPr>
          <w:p w14:paraId="1DA2E3E1"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Mr. / Ms. / Mx.</w:t>
            </w:r>
          </w:p>
        </w:tc>
        <w:tc>
          <w:tcPr>
            <w:tcW w:w="4620" w:type="dxa"/>
            <w:shd w:val="clear" w:color="auto" w:fill="FFFFFF" w:themeFill="background1"/>
            <w:hideMark/>
          </w:tcPr>
          <w:p w14:paraId="0D0CEE22"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Mr. / Ms. / Mx.</w:t>
            </w:r>
          </w:p>
        </w:tc>
      </w:tr>
      <w:tr w:rsidR="00037C1E" w:rsidRPr="00851953" w14:paraId="185233EC" w14:textId="77777777" w:rsidTr="00D059FC">
        <w:trPr>
          <w:trHeight w:val="491"/>
        </w:trPr>
        <w:tc>
          <w:tcPr>
            <w:tcW w:w="4425" w:type="dxa"/>
            <w:shd w:val="clear" w:color="auto" w:fill="FFFFFF" w:themeFill="background1"/>
            <w:hideMark/>
          </w:tcPr>
          <w:p w14:paraId="6FB989AC"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Last name  </w:t>
            </w:r>
          </w:p>
          <w:p w14:paraId="3BE36EEA"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 </w:t>
            </w:r>
          </w:p>
        </w:tc>
        <w:tc>
          <w:tcPr>
            <w:tcW w:w="4620" w:type="dxa"/>
            <w:shd w:val="clear" w:color="auto" w:fill="FFFFFF" w:themeFill="background1"/>
            <w:hideMark/>
          </w:tcPr>
          <w:p w14:paraId="1F22E259"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Last name </w:t>
            </w:r>
          </w:p>
        </w:tc>
      </w:tr>
      <w:tr w:rsidR="00037C1E" w:rsidRPr="00851953" w14:paraId="6240B41A" w14:textId="77777777" w:rsidTr="00D059FC">
        <w:trPr>
          <w:trHeight w:val="471"/>
        </w:trPr>
        <w:tc>
          <w:tcPr>
            <w:tcW w:w="4425" w:type="dxa"/>
            <w:shd w:val="clear" w:color="auto" w:fill="FFFFFF" w:themeFill="background1"/>
            <w:hideMark/>
          </w:tcPr>
          <w:p w14:paraId="249E9211"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First Name </w:t>
            </w:r>
          </w:p>
          <w:p w14:paraId="72566BE4"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 </w:t>
            </w:r>
          </w:p>
        </w:tc>
        <w:tc>
          <w:tcPr>
            <w:tcW w:w="4620" w:type="dxa"/>
            <w:shd w:val="clear" w:color="auto" w:fill="FFFFFF" w:themeFill="background1"/>
            <w:hideMark/>
          </w:tcPr>
          <w:p w14:paraId="7876023C"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First Name </w:t>
            </w:r>
          </w:p>
        </w:tc>
      </w:tr>
      <w:tr w:rsidR="00037C1E" w:rsidRPr="00851953" w14:paraId="3C418D3D" w14:textId="77777777" w:rsidTr="00D059FC">
        <w:trPr>
          <w:trHeight w:val="723"/>
        </w:trPr>
        <w:tc>
          <w:tcPr>
            <w:tcW w:w="4425" w:type="dxa"/>
            <w:shd w:val="clear" w:color="auto" w:fill="FFFFFF" w:themeFill="background1"/>
            <w:hideMark/>
          </w:tcPr>
          <w:p w14:paraId="674A3078"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Address (street, postal code and town)</w:t>
            </w:r>
          </w:p>
          <w:p w14:paraId="2432626F"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 </w:t>
            </w:r>
          </w:p>
        </w:tc>
        <w:tc>
          <w:tcPr>
            <w:tcW w:w="4620" w:type="dxa"/>
            <w:shd w:val="clear" w:color="auto" w:fill="FFFFFF" w:themeFill="background1"/>
            <w:hideMark/>
          </w:tcPr>
          <w:p w14:paraId="3BF6F2F3"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Address (street, postal code and town)</w:t>
            </w:r>
          </w:p>
          <w:p w14:paraId="0BD317B7" w14:textId="77777777" w:rsidR="00037C1E" w:rsidRPr="00F732D0" w:rsidRDefault="00037C1E" w:rsidP="00104FCD">
            <w:pPr>
              <w:textAlignment w:val="baseline"/>
              <w:rPr>
                <w:rFonts w:ascii="Calibri" w:eastAsia="Times New Roman" w:hAnsi="Calibri" w:cs="Calibri"/>
                <w:b/>
                <w:bCs/>
                <w:color w:val="595959" w:themeColor="text1" w:themeTint="A6"/>
                <w:sz w:val="16"/>
                <w:szCs w:val="21"/>
                <w:lang w:eastAsia="de-DE"/>
              </w:rPr>
            </w:pPr>
          </w:p>
        </w:tc>
      </w:tr>
      <w:tr w:rsidR="00037C1E" w:rsidRPr="00851953" w14:paraId="4CAF89C0" w14:textId="77777777" w:rsidTr="00D059FC">
        <w:trPr>
          <w:trHeight w:val="479"/>
        </w:trPr>
        <w:tc>
          <w:tcPr>
            <w:tcW w:w="4425" w:type="dxa"/>
            <w:shd w:val="clear" w:color="auto" w:fill="FFFFFF" w:themeFill="background1"/>
            <w:hideMark/>
          </w:tcPr>
          <w:p w14:paraId="39D43B1F"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Email </w:t>
            </w:r>
          </w:p>
          <w:p w14:paraId="1DECE590"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 </w:t>
            </w:r>
          </w:p>
        </w:tc>
        <w:tc>
          <w:tcPr>
            <w:tcW w:w="4620" w:type="dxa"/>
            <w:shd w:val="clear" w:color="auto" w:fill="FFFFFF" w:themeFill="background1"/>
            <w:hideMark/>
          </w:tcPr>
          <w:p w14:paraId="242F7BDD" w14:textId="77777777" w:rsidR="00037C1E" w:rsidRPr="00F732D0" w:rsidRDefault="00037C1E" w:rsidP="00104FCD">
            <w:pPr>
              <w:textAlignment w:val="baseline"/>
              <w:rPr>
                <w:rFonts w:ascii="Calibri" w:eastAsia="Times New Roman" w:hAnsi="Calibri" w:cs="Calibri"/>
                <w:b/>
                <w:bCs/>
                <w:color w:val="595959" w:themeColor="text1" w:themeTint="A6"/>
                <w:sz w:val="16"/>
                <w:szCs w:val="21"/>
              </w:rPr>
            </w:pPr>
            <w:r w:rsidRPr="00F732D0">
              <w:rPr>
                <w:rFonts w:ascii="Calibri" w:hAnsi="Calibri" w:cs="Calibri"/>
                <w:b/>
                <w:bCs/>
                <w:color w:val="595959" w:themeColor="text1" w:themeTint="A6"/>
                <w:sz w:val="16"/>
                <w:szCs w:val="21"/>
              </w:rPr>
              <w:t>Email </w:t>
            </w:r>
          </w:p>
        </w:tc>
      </w:tr>
    </w:tbl>
    <w:p w14:paraId="300D3E43" w14:textId="07183C43" w:rsidR="005A6A03" w:rsidRDefault="005A6A03" w:rsidP="00D059FC">
      <w:pPr>
        <w:pStyle w:val="Body"/>
        <w:widowControl w:val="0"/>
        <w:spacing w:after="0" w:line="240" w:lineRule="auto"/>
        <w:rPr>
          <w:rFonts w:ascii="Segoe UI" w:eastAsia="Segoe UI" w:hAnsi="Segoe UI" w:cs="Segoe UI"/>
          <w:sz w:val="18"/>
          <w:szCs w:val="18"/>
        </w:rPr>
      </w:pPr>
    </w:p>
    <w:tbl>
      <w:tblPr>
        <w:tblW w:w="9038" w:type="dxa"/>
        <w:tblInd w:w="-8"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shd w:val="clear" w:color="auto" w:fill="D0DDEF"/>
        <w:tblCellMar>
          <w:top w:w="85" w:type="dxa"/>
          <w:left w:w="85" w:type="dxa"/>
          <w:right w:w="0" w:type="dxa"/>
        </w:tblCellMar>
        <w:tblLook w:val="04A0" w:firstRow="1" w:lastRow="0" w:firstColumn="1" w:lastColumn="0" w:noHBand="0" w:noVBand="1"/>
      </w:tblPr>
      <w:tblGrid>
        <w:gridCol w:w="1928"/>
        <w:gridCol w:w="2325"/>
        <w:gridCol w:w="1984"/>
        <w:gridCol w:w="2801"/>
      </w:tblGrid>
      <w:tr w:rsidR="00F732D0" w:rsidRPr="00F732D0" w14:paraId="23FD5645" w14:textId="77777777" w:rsidTr="003A2B8B">
        <w:trPr>
          <w:trHeight w:val="306"/>
        </w:trPr>
        <w:tc>
          <w:tcPr>
            <w:tcW w:w="9038" w:type="dxa"/>
            <w:gridSpan w:val="4"/>
            <w:shd w:val="clear" w:color="auto" w:fill="2B529B"/>
          </w:tcPr>
          <w:p w14:paraId="5F142C88" w14:textId="77777777" w:rsidR="00F732D0" w:rsidRPr="00F732D0" w:rsidRDefault="00F732D0" w:rsidP="003A2B8B">
            <w:pPr>
              <w:textAlignment w:val="baseline"/>
              <w:rPr>
                <w:rFonts w:ascii="Calibri" w:hAnsi="Calibri" w:cs="Calibri"/>
                <w:b/>
                <w:bCs/>
                <w:color w:val="44546A"/>
                <w:sz w:val="20"/>
              </w:rPr>
            </w:pPr>
            <w:r w:rsidRPr="00F732D0">
              <w:rPr>
                <w:rFonts w:ascii="Calibri" w:hAnsi="Calibri" w:cs="Calibri"/>
                <w:b/>
                <w:bCs/>
                <w:color w:val="FFFFFF" w:themeColor="background1"/>
                <w:sz w:val="18"/>
                <w:szCs w:val="22"/>
              </w:rPr>
              <w:t>Child</w:t>
            </w:r>
          </w:p>
        </w:tc>
      </w:tr>
      <w:tr w:rsidR="00F732D0" w:rsidRPr="00F732D0" w14:paraId="524EAF13" w14:textId="77777777" w:rsidTr="006C1057">
        <w:trPr>
          <w:trHeight w:val="360"/>
        </w:trPr>
        <w:tc>
          <w:tcPr>
            <w:tcW w:w="9038" w:type="dxa"/>
            <w:gridSpan w:val="4"/>
            <w:shd w:val="clear" w:color="auto" w:fill="FFFFFF" w:themeFill="background1"/>
            <w:hideMark/>
          </w:tcPr>
          <w:p w14:paraId="48E34804" w14:textId="1D6FDD0D" w:rsidR="00F732D0" w:rsidRPr="00F732D0" w:rsidRDefault="00F732D0" w:rsidP="003A2B8B">
            <w:pPr>
              <w:textAlignment w:val="baseline"/>
              <w:rPr>
                <w:rFonts w:ascii="Calibri" w:hAnsi="Calibri" w:cs="Calibri"/>
                <w:b/>
                <w:bCs/>
                <w:color w:val="44546A"/>
                <w:sz w:val="16"/>
                <w:szCs w:val="21"/>
              </w:rPr>
            </w:pPr>
            <w:r w:rsidRPr="00F732D0">
              <w:rPr>
                <w:rFonts w:ascii="Calibri" w:hAnsi="Calibri" w:cs="Calibri"/>
                <w:b/>
                <w:bCs/>
                <w:color w:val="44546A"/>
                <w:sz w:val="16"/>
                <w:szCs w:val="21"/>
              </w:rPr>
              <w:t>First and</w:t>
            </w:r>
            <w:r w:rsidR="00D52D0B">
              <w:rPr>
                <w:rFonts w:ascii="Calibri" w:hAnsi="Calibri" w:cs="Calibri"/>
                <w:b/>
                <w:bCs/>
                <w:color w:val="44546A"/>
                <w:sz w:val="16"/>
                <w:szCs w:val="21"/>
              </w:rPr>
              <w:t xml:space="preserve"> L</w:t>
            </w:r>
            <w:r w:rsidRPr="00F732D0">
              <w:rPr>
                <w:rFonts w:ascii="Calibri" w:hAnsi="Calibri" w:cs="Calibri"/>
                <w:b/>
                <w:bCs/>
                <w:color w:val="44546A"/>
                <w:sz w:val="16"/>
                <w:szCs w:val="21"/>
              </w:rPr>
              <w:t>ast name</w:t>
            </w:r>
          </w:p>
        </w:tc>
      </w:tr>
      <w:tr w:rsidR="00F732D0" w:rsidRPr="00F732D0" w14:paraId="730A4B58" w14:textId="77777777" w:rsidTr="00C136A0">
        <w:trPr>
          <w:trHeight w:val="478"/>
        </w:trPr>
        <w:tc>
          <w:tcPr>
            <w:tcW w:w="4253" w:type="dxa"/>
            <w:gridSpan w:val="2"/>
            <w:tcBorders>
              <w:bottom w:val="single" w:sz="6" w:space="0" w:color="9CC2E5" w:themeColor="accent1" w:themeTint="99"/>
            </w:tcBorders>
            <w:shd w:val="clear" w:color="auto" w:fill="FFFFFF" w:themeFill="background1"/>
            <w:hideMark/>
          </w:tcPr>
          <w:p w14:paraId="0AC50CE6" w14:textId="46F60021" w:rsidR="00F732D0" w:rsidRPr="00F732D0" w:rsidRDefault="00F732D0" w:rsidP="00F732D0">
            <w:pPr>
              <w:textAlignment w:val="baseline"/>
              <w:rPr>
                <w:rFonts w:ascii="Calibri" w:hAnsi="Calibri" w:cs="Calibri"/>
                <w:color w:val="000000"/>
                <w:sz w:val="20"/>
                <w:szCs w:val="20"/>
              </w:rPr>
            </w:pPr>
            <w:r w:rsidRPr="00F732D0">
              <w:rPr>
                <w:rFonts w:ascii="Calibri" w:hAnsi="Calibri" w:cs="Calibri"/>
                <w:b/>
                <w:bCs/>
                <w:color w:val="44546A"/>
                <w:sz w:val="16"/>
                <w:szCs w:val="21"/>
              </w:rPr>
              <w:t>Grade level in</w:t>
            </w:r>
            <w:r>
              <w:rPr>
                <w:rFonts w:ascii="Calibri" w:hAnsi="Calibri" w:cs="Calibri"/>
                <w:b/>
                <w:bCs/>
                <w:color w:val="44546A"/>
                <w:sz w:val="16"/>
                <w:szCs w:val="21"/>
              </w:rPr>
              <w:t xml:space="preserve"> </w:t>
            </w:r>
            <w:r w:rsidRPr="00F732D0">
              <w:rPr>
                <w:rFonts w:ascii="Calibri" w:hAnsi="Calibri" w:cs="Calibri"/>
                <w:b/>
                <w:bCs/>
                <w:color w:val="44546A"/>
                <w:sz w:val="16"/>
                <w:szCs w:val="21"/>
              </w:rPr>
              <w:t>202</w:t>
            </w:r>
            <w:r w:rsidR="00C72837">
              <w:rPr>
                <w:rFonts w:ascii="Calibri" w:hAnsi="Calibri" w:cs="Calibri"/>
                <w:b/>
                <w:bCs/>
                <w:color w:val="44546A"/>
                <w:sz w:val="16"/>
                <w:szCs w:val="21"/>
              </w:rPr>
              <w:t>4</w:t>
            </w:r>
            <w:r w:rsidRPr="00F732D0">
              <w:rPr>
                <w:rFonts w:ascii="Calibri" w:hAnsi="Calibri" w:cs="Calibri"/>
                <w:b/>
                <w:bCs/>
                <w:color w:val="44546A"/>
                <w:sz w:val="16"/>
                <w:szCs w:val="21"/>
              </w:rPr>
              <w:t>/2</w:t>
            </w:r>
            <w:r w:rsidR="00C72837">
              <w:rPr>
                <w:rFonts w:ascii="Calibri" w:hAnsi="Calibri" w:cs="Calibri"/>
                <w:b/>
                <w:bCs/>
                <w:color w:val="44546A"/>
                <w:sz w:val="16"/>
                <w:szCs w:val="21"/>
              </w:rPr>
              <w:t>5</w:t>
            </w:r>
            <w:r w:rsidRPr="00F732D0">
              <w:rPr>
                <w:rFonts w:ascii="Calibri" w:hAnsi="Calibri" w:cs="Calibri"/>
              </w:rPr>
              <w:t> </w:t>
            </w:r>
            <w:r w:rsidRPr="00F732D0">
              <w:rPr>
                <w:rFonts w:ascii="Calibri" w:hAnsi="Calibri" w:cs="Calibri"/>
                <w:b/>
                <w:bCs/>
                <w:color w:val="44546A"/>
                <w:sz w:val="16"/>
                <w:szCs w:val="21"/>
              </w:rPr>
              <w:t xml:space="preserve">  </w:t>
            </w:r>
          </w:p>
        </w:tc>
        <w:tc>
          <w:tcPr>
            <w:tcW w:w="4785" w:type="dxa"/>
            <w:gridSpan w:val="2"/>
            <w:tcBorders>
              <w:bottom w:val="single" w:sz="6" w:space="0" w:color="9CC2E5" w:themeColor="accent1" w:themeTint="99"/>
            </w:tcBorders>
            <w:shd w:val="clear" w:color="auto" w:fill="FFFFFF" w:themeFill="background1"/>
          </w:tcPr>
          <w:p w14:paraId="101BC529" w14:textId="77777777" w:rsidR="006C1057" w:rsidRDefault="00F732D0" w:rsidP="006C1057">
            <w:pPr>
              <w:textAlignment w:val="baseline"/>
              <w:rPr>
                <w:rFonts w:ascii="Calibri" w:hAnsi="Calibri" w:cs="Calibri"/>
                <w:color w:val="44546A"/>
                <w:sz w:val="16"/>
                <w:szCs w:val="21"/>
              </w:rPr>
            </w:pPr>
            <w:r>
              <w:rPr>
                <w:rFonts w:ascii="Calibri" w:hAnsi="Calibri" w:cs="Calibri"/>
                <w:b/>
                <w:bCs/>
                <w:color w:val="44546A"/>
                <w:sz w:val="16"/>
                <w:szCs w:val="21"/>
              </w:rPr>
              <w:t>Start</w:t>
            </w:r>
            <w:r w:rsidRPr="00F732D0">
              <w:rPr>
                <w:rFonts w:ascii="Calibri" w:hAnsi="Calibri" w:cs="Calibri"/>
                <w:b/>
                <w:bCs/>
                <w:color w:val="44546A"/>
                <w:sz w:val="16"/>
                <w:szCs w:val="21"/>
              </w:rPr>
              <w:t xml:space="preserve"> Date</w:t>
            </w:r>
            <w:r>
              <w:rPr>
                <w:rFonts w:ascii="Calibri" w:hAnsi="Calibri" w:cs="Calibri"/>
                <w:b/>
                <w:bCs/>
                <w:color w:val="44546A"/>
                <w:sz w:val="16"/>
                <w:szCs w:val="21"/>
              </w:rPr>
              <w:t xml:space="preserve"> in ASC</w:t>
            </w:r>
            <w:r w:rsidRPr="00F732D0">
              <w:rPr>
                <w:rFonts w:ascii="Calibri" w:hAnsi="Calibri" w:cs="Calibri"/>
                <w:b/>
                <w:bCs/>
                <w:color w:val="44546A"/>
                <w:sz w:val="16"/>
                <w:szCs w:val="21"/>
              </w:rPr>
              <w:t xml:space="preserve"> </w:t>
            </w:r>
            <w:r w:rsidRPr="00F732D0">
              <w:rPr>
                <w:rFonts w:ascii="Calibri" w:hAnsi="Calibri" w:cs="Calibri"/>
                <w:color w:val="44546A"/>
                <w:sz w:val="16"/>
                <w:szCs w:val="21"/>
              </w:rPr>
              <w:t>(DD/MM/YYYY)</w:t>
            </w:r>
          </w:p>
          <w:p w14:paraId="0B9BCCBE" w14:textId="005320BE" w:rsidR="00F732D0" w:rsidRPr="00C136A0" w:rsidRDefault="00F732D0" w:rsidP="006C1057">
            <w:pPr>
              <w:textAlignment w:val="baseline"/>
              <w:rPr>
                <w:rFonts w:ascii="Calibri" w:hAnsi="Calibri" w:cs="Calibri"/>
                <w:color w:val="44546A"/>
                <w:sz w:val="16"/>
                <w:szCs w:val="21"/>
              </w:rPr>
            </w:pPr>
            <w:r w:rsidRPr="00C136A0">
              <w:rPr>
                <w:rFonts w:ascii="Calibri" w:hAnsi="Calibri" w:cs="Calibri"/>
                <w:color w:val="000000" w:themeColor="text1"/>
                <w:sz w:val="20"/>
              </w:rPr>
              <w:t>21</w:t>
            </w:r>
            <w:r w:rsidR="00B357FC" w:rsidRPr="00C136A0">
              <w:rPr>
                <w:rFonts w:ascii="Calibri" w:hAnsi="Calibri" w:cs="Calibri"/>
                <w:color w:val="000000" w:themeColor="text1"/>
                <w:sz w:val="20"/>
              </w:rPr>
              <w:t>/</w:t>
            </w:r>
            <w:r w:rsidRPr="00C136A0">
              <w:rPr>
                <w:rFonts w:ascii="Calibri" w:hAnsi="Calibri" w:cs="Calibri"/>
                <w:color w:val="000000" w:themeColor="text1"/>
                <w:sz w:val="20"/>
              </w:rPr>
              <w:t>08</w:t>
            </w:r>
            <w:r w:rsidR="00B357FC" w:rsidRPr="00C136A0">
              <w:rPr>
                <w:rFonts w:ascii="Calibri" w:hAnsi="Calibri" w:cs="Calibri"/>
                <w:color w:val="000000" w:themeColor="text1"/>
                <w:sz w:val="20"/>
              </w:rPr>
              <w:t>/</w:t>
            </w:r>
            <w:r w:rsidRPr="00C136A0">
              <w:rPr>
                <w:rFonts w:ascii="Calibri" w:hAnsi="Calibri" w:cs="Calibri"/>
                <w:color w:val="000000" w:themeColor="text1"/>
                <w:sz w:val="20"/>
              </w:rPr>
              <w:t>202</w:t>
            </w:r>
            <w:r w:rsidR="00F40907" w:rsidRPr="00C136A0">
              <w:rPr>
                <w:rFonts w:ascii="Calibri" w:hAnsi="Calibri" w:cs="Calibri"/>
                <w:color w:val="000000" w:themeColor="text1"/>
                <w:sz w:val="20"/>
              </w:rPr>
              <w:t>4</w:t>
            </w:r>
          </w:p>
        </w:tc>
      </w:tr>
      <w:tr w:rsidR="00ED636B" w:rsidRPr="00F732D0" w14:paraId="7DA52609" w14:textId="78AE91F7" w:rsidTr="006C1057">
        <w:trPr>
          <w:trHeight w:val="701"/>
        </w:trPr>
        <w:tc>
          <w:tcPr>
            <w:tcW w:w="1928" w:type="dxa"/>
            <w:shd w:val="clear" w:color="auto" w:fill="D9E2F3"/>
            <w:hideMark/>
          </w:tcPr>
          <w:p w14:paraId="04E3B544" w14:textId="10891079" w:rsidR="000C63DE" w:rsidRDefault="006C1057" w:rsidP="00ED636B">
            <w:pPr>
              <w:textAlignment w:val="baseline"/>
              <w:rPr>
                <w:rFonts w:ascii="Calibri" w:hAnsi="Calibri" w:cs="Calibri"/>
                <w:b/>
                <w:bCs/>
                <w:color w:val="44546A"/>
                <w:sz w:val="16"/>
                <w:szCs w:val="21"/>
              </w:rPr>
            </w:pPr>
            <w:r w:rsidRPr="00F55CCC">
              <w:rPr>
                <w:rFonts w:ascii="Calibri" w:hAnsi="Calibri" w:cs="Calibri"/>
                <w:b/>
                <w:bCs/>
                <w:color w:val="FF0000"/>
                <w:sz w:val="18"/>
                <w:szCs w:val="22"/>
              </w:rPr>
              <w:t>For Grades 1 – 4</w:t>
            </w:r>
            <w:r>
              <w:rPr>
                <w:rFonts w:ascii="Calibri" w:hAnsi="Calibri" w:cs="Calibri"/>
                <w:b/>
                <w:bCs/>
                <w:color w:val="FF0000"/>
                <w:sz w:val="18"/>
                <w:szCs w:val="22"/>
              </w:rPr>
              <w:t xml:space="preserve"> only</w:t>
            </w:r>
            <w:r w:rsidRPr="00F732D0">
              <w:rPr>
                <w:rFonts w:ascii="Calibri" w:hAnsi="Calibri" w:cs="Calibri"/>
                <w:b/>
                <w:bCs/>
                <w:color w:val="44546A"/>
                <w:sz w:val="16"/>
                <w:szCs w:val="21"/>
              </w:rPr>
              <w:t xml:space="preserve"> </w:t>
            </w:r>
            <w:r w:rsidR="00ED636B" w:rsidRPr="00F732D0">
              <w:rPr>
                <w:rFonts w:ascii="Calibri" w:hAnsi="Calibri" w:cs="Calibri"/>
                <w:b/>
                <w:bCs/>
                <w:color w:val="44546A"/>
                <w:sz w:val="16"/>
                <w:szCs w:val="21"/>
              </w:rPr>
              <w:t>Option A</w:t>
            </w:r>
            <w:r w:rsidR="00ED636B">
              <w:rPr>
                <w:rFonts w:ascii="Calibri" w:hAnsi="Calibri" w:cs="Calibri"/>
                <w:b/>
                <w:bCs/>
                <w:color w:val="44546A"/>
                <w:sz w:val="16"/>
                <w:szCs w:val="21"/>
              </w:rPr>
              <w:t>*</w:t>
            </w:r>
          </w:p>
          <w:p w14:paraId="7AC7D716" w14:textId="26BB1538" w:rsidR="00F55CCC" w:rsidRPr="006C1057" w:rsidRDefault="006C1057" w:rsidP="00ED636B">
            <w:pPr>
              <w:textAlignment w:val="baseline"/>
              <w:rPr>
                <w:rFonts w:ascii="Calibri" w:hAnsi="Calibri" w:cs="Calibri"/>
                <w:b/>
                <w:bCs/>
                <w:color w:val="FF0000"/>
                <w:sz w:val="18"/>
                <w:szCs w:val="22"/>
              </w:rPr>
            </w:pPr>
            <w:r w:rsidRPr="00CE4DE0">
              <w:rPr>
                <w:rFonts w:asciiTheme="minorHAnsi" w:hAnsiTheme="minorHAnsi" w:cstheme="minorHAnsi"/>
                <w:noProof/>
                <w:color w:val="000000" w:themeColor="text1"/>
                <w:sz w:val="18"/>
                <w:szCs w:val="18"/>
                <w:lang w:val="de-DE" w:eastAsia="de-DE"/>
              </w:rPr>
              <w:drawing>
                <wp:anchor distT="0" distB="0" distL="114300" distR="114300" simplePos="0" relativeHeight="251658244" behindDoc="0" locked="0" layoutInCell="1" allowOverlap="1" wp14:anchorId="557919E8" wp14:editId="428CAC2A">
                  <wp:simplePos x="0" y="0"/>
                  <wp:positionH relativeFrom="column">
                    <wp:posOffset>207222</wp:posOffset>
                  </wp:positionH>
                  <wp:positionV relativeFrom="paragraph">
                    <wp:posOffset>180340</wp:posOffset>
                  </wp:positionV>
                  <wp:extent cx="143510" cy="143510"/>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F732D0">
              <w:rPr>
                <w:rFonts w:ascii="Calibri" w:hAnsi="Calibri" w:cs="Calibri"/>
                <w:b/>
                <w:bCs/>
                <w:color w:val="44546A"/>
                <w:sz w:val="16"/>
                <w:szCs w:val="21"/>
              </w:rPr>
              <w:t xml:space="preserve"> </w:t>
            </w:r>
            <w:r w:rsidR="00ED636B" w:rsidRPr="00F732D0">
              <w:rPr>
                <w:rFonts w:ascii="Calibri" w:hAnsi="Calibri" w:cs="Calibri"/>
                <w:b/>
                <w:bCs/>
                <w:color w:val="44546A"/>
                <w:sz w:val="16"/>
                <w:szCs w:val="21"/>
              </w:rPr>
              <w:br/>
            </w:r>
            <w:r w:rsidR="00ED636B">
              <w:rPr>
                <w:rFonts w:ascii="Calibri" w:hAnsi="Calibri" w:cs="Calibri"/>
              </w:rPr>
              <w:tab/>
            </w:r>
            <w:r w:rsidR="00ED636B" w:rsidRPr="00F732D0">
              <w:rPr>
                <w:rFonts w:ascii="Calibri" w:hAnsi="Calibri" w:cs="Calibri"/>
              </w:rPr>
              <w:t xml:space="preserve">ASC only </w:t>
            </w:r>
            <w:r w:rsidR="00ED636B">
              <w:rPr>
                <w:rFonts w:ascii="Calibri" w:hAnsi="Calibri" w:cs="Calibri"/>
              </w:rPr>
              <w:br/>
            </w:r>
            <w:r w:rsidR="00ED636B">
              <w:rPr>
                <w:rFonts w:ascii="Calibri" w:hAnsi="Calibri" w:cs="Calibri"/>
                <w:sz w:val="18"/>
                <w:szCs w:val="18"/>
              </w:rPr>
              <w:tab/>
            </w:r>
            <w:r w:rsidR="00ED636B" w:rsidRPr="00C136A0">
              <w:rPr>
                <w:rFonts w:ascii="Calibri" w:hAnsi="Calibri" w:cs="Calibri"/>
                <w:sz w:val="16"/>
                <w:szCs w:val="16"/>
              </w:rPr>
              <w:t>(€1</w:t>
            </w:r>
            <w:r w:rsidR="00F40907" w:rsidRPr="00C136A0">
              <w:rPr>
                <w:rFonts w:ascii="Calibri" w:hAnsi="Calibri" w:cs="Calibri"/>
                <w:sz w:val="16"/>
                <w:szCs w:val="16"/>
              </w:rPr>
              <w:t>,</w:t>
            </w:r>
            <w:r w:rsidR="00C72837" w:rsidRPr="00C136A0">
              <w:rPr>
                <w:rFonts w:ascii="Calibri" w:hAnsi="Calibri" w:cs="Calibri"/>
                <w:sz w:val="16"/>
                <w:szCs w:val="16"/>
              </w:rPr>
              <w:t>747</w:t>
            </w:r>
            <w:r w:rsidR="00ED636B" w:rsidRPr="00C136A0">
              <w:rPr>
                <w:rFonts w:ascii="Calibri" w:hAnsi="Calibri" w:cs="Calibri"/>
                <w:sz w:val="16"/>
                <w:szCs w:val="16"/>
              </w:rPr>
              <w:t>)</w:t>
            </w:r>
            <w:r w:rsidR="00ED636B" w:rsidRPr="00F55CCC">
              <w:rPr>
                <w:rFonts w:asciiTheme="minorHAnsi" w:hAnsiTheme="minorHAnsi" w:cstheme="minorHAnsi"/>
                <w:noProof/>
                <w:color w:val="000000" w:themeColor="text1"/>
                <w:sz w:val="18"/>
                <w:szCs w:val="18"/>
                <w:lang w:eastAsia="de-DE"/>
              </w:rPr>
              <w:t xml:space="preserve"> </w:t>
            </w:r>
          </w:p>
        </w:tc>
        <w:tc>
          <w:tcPr>
            <w:tcW w:w="2325" w:type="dxa"/>
            <w:shd w:val="clear" w:color="auto" w:fill="D9E2F3"/>
          </w:tcPr>
          <w:p w14:paraId="62044605" w14:textId="046D487F" w:rsidR="00ED636B" w:rsidRPr="00876664" w:rsidRDefault="00876664" w:rsidP="00ED636B">
            <w:pPr>
              <w:textAlignment w:val="baseline"/>
              <w:rPr>
                <w:rFonts w:ascii="Calibri" w:hAnsi="Calibri" w:cs="Calibri"/>
                <w:b/>
                <w:bCs/>
                <w:color w:val="44546A"/>
                <w:sz w:val="10"/>
                <w:szCs w:val="15"/>
              </w:rPr>
            </w:pPr>
            <w:r>
              <w:rPr>
                <w:rFonts w:ascii="Calibri" w:hAnsi="Calibri" w:cs="Calibri"/>
                <w:sz w:val="16"/>
                <w:szCs w:val="16"/>
              </w:rPr>
              <w:t xml:space="preserve">* </w:t>
            </w:r>
            <w:r w:rsidR="00ED636B" w:rsidRPr="00F732D0">
              <w:rPr>
                <w:rFonts w:ascii="Calibri" w:hAnsi="Calibri" w:cs="Calibri"/>
                <w:sz w:val="16"/>
                <w:szCs w:val="16"/>
              </w:rPr>
              <w:t>Costs</w:t>
            </w:r>
            <w:r w:rsidR="00ED636B" w:rsidRPr="00F732D0">
              <w:rPr>
                <w:rFonts w:ascii="Calibri" w:hAnsi="Calibri" w:cs="Calibri"/>
                <w:b/>
                <w:bCs/>
                <w:sz w:val="16"/>
                <w:szCs w:val="16"/>
              </w:rPr>
              <w:t xml:space="preserve"> </w:t>
            </w:r>
            <w:r w:rsidR="00ED636B" w:rsidRPr="00F732D0">
              <w:rPr>
                <w:rFonts w:ascii="Calibri" w:hAnsi="Calibri" w:cs="Calibri"/>
                <w:sz w:val="16"/>
                <w:szCs w:val="16"/>
              </w:rPr>
              <w:t>€1,</w:t>
            </w:r>
            <w:r w:rsidR="00927B07">
              <w:rPr>
                <w:rFonts w:ascii="Calibri" w:hAnsi="Calibri" w:cs="Calibri"/>
                <w:sz w:val="16"/>
                <w:szCs w:val="16"/>
              </w:rPr>
              <w:t>747</w:t>
            </w:r>
            <w:r w:rsidR="00F55CCC">
              <w:rPr>
                <w:rFonts w:ascii="Calibri" w:hAnsi="Calibri" w:cs="Calibri"/>
                <w:sz w:val="16"/>
                <w:szCs w:val="16"/>
              </w:rPr>
              <w:t xml:space="preserve">; </w:t>
            </w:r>
            <w:r w:rsidR="00ED636B" w:rsidRPr="00F732D0">
              <w:rPr>
                <w:rFonts w:ascii="Calibri" w:hAnsi="Calibri" w:cs="Calibri"/>
                <w:sz w:val="16"/>
                <w:szCs w:val="16"/>
              </w:rPr>
              <w:t>includes supervision of children on</w:t>
            </w:r>
            <w:r w:rsidR="00C136A0">
              <w:rPr>
                <w:rFonts w:ascii="Calibri" w:hAnsi="Calibri" w:cs="Calibri"/>
                <w:sz w:val="16"/>
                <w:szCs w:val="16"/>
              </w:rPr>
              <w:br/>
            </w:r>
            <w:r w:rsidR="00ED636B" w:rsidRPr="00F732D0">
              <w:rPr>
                <w:rFonts w:ascii="Calibri" w:hAnsi="Calibri" w:cs="Calibri"/>
                <w:sz w:val="16"/>
                <w:szCs w:val="16"/>
              </w:rPr>
              <w:t>campus only</w:t>
            </w:r>
            <w:r w:rsidR="00F55CCC">
              <w:rPr>
                <w:rFonts w:ascii="Calibri" w:hAnsi="Calibri" w:cs="Calibri"/>
                <w:sz w:val="16"/>
                <w:szCs w:val="16"/>
              </w:rPr>
              <w:t xml:space="preserve"> from </w:t>
            </w:r>
            <w:r w:rsidR="00927B07">
              <w:rPr>
                <w:rFonts w:ascii="Calibri" w:hAnsi="Calibri" w:cs="Calibri"/>
                <w:color w:val="000000"/>
                <w:sz w:val="16"/>
                <w:szCs w:val="16"/>
              </w:rPr>
              <w:t>Monday through F</w:t>
            </w:r>
            <w:r w:rsidR="00927B07" w:rsidRPr="006C1057">
              <w:rPr>
                <w:rFonts w:ascii="Calibri" w:hAnsi="Calibri" w:cs="Calibri"/>
                <w:color w:val="000000" w:themeColor="text1"/>
                <w:sz w:val="16"/>
                <w:szCs w:val="16"/>
              </w:rPr>
              <w:t>riday</w:t>
            </w:r>
            <w:r w:rsidR="00927B07" w:rsidRPr="006C1057">
              <w:rPr>
                <w:rStyle w:val="apple-converted-space"/>
                <w:rFonts w:ascii="Calibri" w:hAnsi="Calibri" w:cs="Calibri"/>
                <w:color w:val="000000" w:themeColor="text1"/>
                <w:sz w:val="16"/>
                <w:szCs w:val="16"/>
              </w:rPr>
              <w:t> </w:t>
            </w:r>
            <w:r w:rsidR="00927B07" w:rsidRPr="006C1057">
              <w:rPr>
                <w:rFonts w:ascii="Calibri" w:hAnsi="Calibri" w:cs="Calibri"/>
                <w:color w:val="000000" w:themeColor="text1"/>
                <w:sz w:val="16"/>
                <w:szCs w:val="16"/>
              </w:rPr>
              <w:t>(incl</w:t>
            </w:r>
            <w:r w:rsidR="000C63DE" w:rsidRPr="006C1057">
              <w:rPr>
                <w:rFonts w:ascii="Calibri" w:hAnsi="Calibri" w:cs="Calibri"/>
                <w:color w:val="000000" w:themeColor="text1"/>
                <w:sz w:val="16"/>
                <w:szCs w:val="16"/>
              </w:rPr>
              <w:t>uding</w:t>
            </w:r>
            <w:r w:rsidR="00927B07" w:rsidRPr="006C1057">
              <w:rPr>
                <w:rFonts w:ascii="Calibri" w:hAnsi="Calibri" w:cs="Calibri"/>
                <w:color w:val="000000" w:themeColor="text1"/>
                <w:sz w:val="16"/>
                <w:szCs w:val="16"/>
              </w:rPr>
              <w:t xml:space="preserve"> Early Release</w:t>
            </w:r>
            <w:r w:rsidR="00F55CCC" w:rsidRPr="006C1057">
              <w:rPr>
                <w:rFonts w:ascii="Calibri" w:hAnsi="Calibri" w:cs="Calibri"/>
                <w:color w:val="000000" w:themeColor="text1"/>
                <w:sz w:val="16"/>
                <w:szCs w:val="16"/>
              </w:rPr>
              <w:t xml:space="preserve"> Fridays</w:t>
            </w:r>
            <w:r w:rsidR="00927B07" w:rsidRPr="006C1057">
              <w:rPr>
                <w:rFonts w:ascii="Calibri" w:hAnsi="Calibri" w:cs="Calibri"/>
                <w:color w:val="000000" w:themeColor="text1"/>
                <w:sz w:val="16"/>
                <w:szCs w:val="16"/>
              </w:rPr>
              <w:t>)</w:t>
            </w:r>
            <w:r w:rsidR="00ED636B" w:rsidRPr="006C1057">
              <w:rPr>
                <w:rFonts w:ascii="Calibri" w:hAnsi="Calibri" w:cs="Calibri"/>
                <w:color w:val="000000" w:themeColor="text1"/>
                <w:sz w:val="16"/>
                <w:szCs w:val="16"/>
              </w:rPr>
              <w:t xml:space="preserve">, without </w:t>
            </w:r>
            <w:r w:rsidR="00B357FC">
              <w:rPr>
                <w:rFonts w:ascii="Calibri" w:hAnsi="Calibri" w:cs="Calibri"/>
                <w:sz w:val="16"/>
                <w:szCs w:val="16"/>
              </w:rPr>
              <w:t xml:space="preserve">Student Life </w:t>
            </w:r>
            <w:proofErr w:type="spellStart"/>
            <w:r w:rsidR="00B357FC">
              <w:rPr>
                <w:rFonts w:ascii="Calibri" w:hAnsi="Calibri" w:cs="Calibri"/>
                <w:sz w:val="16"/>
                <w:szCs w:val="16"/>
              </w:rPr>
              <w:t>Programme</w:t>
            </w:r>
            <w:proofErr w:type="spellEnd"/>
            <w:r w:rsidR="00B357FC">
              <w:rPr>
                <w:rFonts w:ascii="Calibri" w:hAnsi="Calibri" w:cs="Calibri"/>
                <w:sz w:val="16"/>
                <w:szCs w:val="16"/>
              </w:rPr>
              <w:t xml:space="preserve"> (</w:t>
            </w:r>
            <w:r w:rsidR="00ED636B" w:rsidRPr="00F732D0">
              <w:rPr>
                <w:rFonts w:ascii="Calibri" w:hAnsi="Calibri" w:cs="Calibri"/>
                <w:sz w:val="16"/>
                <w:szCs w:val="16"/>
              </w:rPr>
              <w:t>SLP</w:t>
            </w:r>
            <w:r w:rsidR="00B357FC">
              <w:rPr>
                <w:rFonts w:ascii="Calibri" w:hAnsi="Calibri" w:cs="Calibri"/>
                <w:sz w:val="16"/>
                <w:szCs w:val="16"/>
              </w:rPr>
              <w:t>)</w:t>
            </w:r>
            <w:r w:rsidR="00ED636B" w:rsidRPr="00F732D0">
              <w:rPr>
                <w:rFonts w:ascii="Calibri" w:hAnsi="Calibri" w:cs="Calibri"/>
                <w:sz w:val="16"/>
                <w:szCs w:val="16"/>
              </w:rPr>
              <w:t xml:space="preserve"> activities.</w:t>
            </w:r>
          </w:p>
        </w:tc>
        <w:tc>
          <w:tcPr>
            <w:tcW w:w="1984" w:type="dxa"/>
            <w:shd w:val="clear" w:color="auto" w:fill="D9E2F3"/>
          </w:tcPr>
          <w:p w14:paraId="28866A7A" w14:textId="77777777" w:rsidR="006C1057" w:rsidRDefault="006C1057" w:rsidP="006C1057">
            <w:pPr>
              <w:ind w:right="240"/>
              <w:textAlignment w:val="baseline"/>
              <w:rPr>
                <w:rFonts w:ascii="Calibri" w:hAnsi="Calibri" w:cs="Calibri"/>
                <w:sz w:val="22"/>
                <w:szCs w:val="22"/>
              </w:rPr>
            </w:pPr>
            <w:r w:rsidRPr="00F55CCC">
              <w:rPr>
                <w:rFonts w:ascii="Calibri" w:hAnsi="Calibri" w:cs="Calibri"/>
                <w:b/>
                <w:bCs/>
                <w:color w:val="FF0000"/>
                <w:sz w:val="18"/>
                <w:szCs w:val="22"/>
              </w:rPr>
              <w:t xml:space="preserve">For Grades 1 – 4 </w:t>
            </w:r>
            <w:r>
              <w:rPr>
                <w:rFonts w:ascii="Calibri" w:hAnsi="Calibri" w:cs="Calibri"/>
                <w:b/>
                <w:bCs/>
                <w:color w:val="FF0000"/>
                <w:sz w:val="18"/>
                <w:szCs w:val="22"/>
              </w:rPr>
              <w:t>only</w:t>
            </w:r>
          </w:p>
          <w:p w14:paraId="2D8CD1A2" w14:textId="275E4190" w:rsidR="000C63DE" w:rsidRDefault="00ED636B" w:rsidP="00F732D0">
            <w:pPr>
              <w:ind w:right="240"/>
              <w:textAlignment w:val="baseline"/>
              <w:rPr>
                <w:rFonts w:ascii="Calibri" w:hAnsi="Calibri" w:cs="Calibri"/>
                <w:b/>
                <w:bCs/>
                <w:color w:val="44546A"/>
                <w:sz w:val="16"/>
                <w:szCs w:val="21"/>
              </w:rPr>
            </w:pPr>
            <w:r w:rsidRPr="00F732D0">
              <w:rPr>
                <w:rFonts w:ascii="Calibri" w:hAnsi="Calibri" w:cs="Calibri"/>
                <w:b/>
                <w:bCs/>
                <w:color w:val="44546A"/>
                <w:sz w:val="16"/>
                <w:szCs w:val="21"/>
              </w:rPr>
              <w:t>Option B</w:t>
            </w:r>
            <w:r>
              <w:rPr>
                <w:rFonts w:ascii="Calibri" w:hAnsi="Calibri" w:cs="Calibri"/>
                <w:b/>
                <w:bCs/>
                <w:color w:val="44546A"/>
                <w:sz w:val="16"/>
                <w:szCs w:val="21"/>
              </w:rPr>
              <w:t>**</w:t>
            </w:r>
          </w:p>
          <w:p w14:paraId="2D25F8B7" w14:textId="77777777" w:rsidR="006C1057" w:rsidRDefault="006C1057" w:rsidP="00F732D0">
            <w:pPr>
              <w:ind w:right="240"/>
              <w:textAlignment w:val="baseline"/>
              <w:rPr>
                <w:rFonts w:ascii="Calibri" w:hAnsi="Calibri" w:cs="Calibri"/>
                <w:b/>
                <w:bCs/>
                <w:color w:val="44546A"/>
                <w:sz w:val="16"/>
                <w:szCs w:val="21"/>
              </w:rPr>
            </w:pPr>
          </w:p>
          <w:p w14:paraId="611F0239" w14:textId="1CA20A0A" w:rsidR="00ED636B" w:rsidRPr="000C63DE" w:rsidRDefault="000C63DE" w:rsidP="00F732D0">
            <w:pPr>
              <w:ind w:right="240"/>
              <w:textAlignment w:val="baseline"/>
              <w:rPr>
                <w:rFonts w:ascii="Calibri" w:hAnsi="Calibri" w:cs="Calibri"/>
                <w:b/>
                <w:bCs/>
                <w:color w:val="FF0000"/>
                <w:sz w:val="18"/>
                <w:szCs w:val="22"/>
              </w:rPr>
            </w:pPr>
            <w:r w:rsidRPr="00CE4DE0">
              <w:rPr>
                <w:rFonts w:asciiTheme="minorHAnsi" w:hAnsiTheme="minorHAnsi" w:cstheme="minorHAnsi"/>
                <w:noProof/>
                <w:color w:val="000000" w:themeColor="text1"/>
                <w:sz w:val="18"/>
                <w:szCs w:val="18"/>
                <w:lang w:val="de-DE" w:eastAsia="de-DE"/>
              </w:rPr>
              <w:drawing>
                <wp:anchor distT="0" distB="0" distL="114300" distR="114300" simplePos="0" relativeHeight="251658245" behindDoc="0" locked="0" layoutInCell="1" allowOverlap="1" wp14:anchorId="3CF3ECFE" wp14:editId="48B6E33E">
                  <wp:simplePos x="0" y="0"/>
                  <wp:positionH relativeFrom="column">
                    <wp:posOffset>197697</wp:posOffset>
                  </wp:positionH>
                  <wp:positionV relativeFrom="paragraph">
                    <wp:posOffset>32385</wp:posOffset>
                  </wp:positionV>
                  <wp:extent cx="143510" cy="14351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2"/>
                <w:szCs w:val="22"/>
              </w:rPr>
              <w:t xml:space="preserve">              </w:t>
            </w:r>
            <w:r w:rsidR="00ED636B" w:rsidRPr="00F732D0">
              <w:rPr>
                <w:rFonts w:ascii="Calibri" w:hAnsi="Calibri" w:cs="Calibri"/>
                <w:sz w:val="22"/>
                <w:szCs w:val="22"/>
              </w:rPr>
              <w:t xml:space="preserve">ASC plus </w:t>
            </w:r>
            <w:r w:rsidR="00ED636B">
              <w:rPr>
                <w:rFonts w:ascii="Calibri" w:hAnsi="Calibri" w:cs="Calibri"/>
                <w:sz w:val="22"/>
                <w:szCs w:val="22"/>
              </w:rPr>
              <w:br/>
            </w:r>
            <w:r w:rsidR="00ED636B">
              <w:rPr>
                <w:rFonts w:ascii="Calibri" w:hAnsi="Calibri" w:cs="Calibri"/>
                <w:sz w:val="16"/>
                <w:szCs w:val="22"/>
              </w:rPr>
              <w:tab/>
            </w:r>
            <w:r w:rsidR="00ED636B" w:rsidRPr="00C72837">
              <w:rPr>
                <w:rFonts w:ascii="Calibri" w:hAnsi="Calibri" w:cs="Calibri"/>
                <w:sz w:val="16"/>
                <w:szCs w:val="16"/>
              </w:rPr>
              <w:t>(€2,</w:t>
            </w:r>
            <w:r w:rsidR="00C72837">
              <w:rPr>
                <w:rFonts w:ascii="Calibri" w:hAnsi="Calibri" w:cs="Calibri"/>
                <w:sz w:val="16"/>
                <w:szCs w:val="16"/>
              </w:rPr>
              <w:t>170</w:t>
            </w:r>
            <w:r w:rsidR="00ED636B" w:rsidRPr="00C72837">
              <w:rPr>
                <w:rFonts w:ascii="Calibri" w:hAnsi="Calibri" w:cs="Calibri"/>
                <w:sz w:val="16"/>
                <w:szCs w:val="16"/>
              </w:rPr>
              <w:t>)</w:t>
            </w:r>
            <w:r w:rsidR="00ED636B" w:rsidRPr="000C63DE">
              <w:rPr>
                <w:rFonts w:asciiTheme="minorHAnsi" w:hAnsiTheme="minorHAnsi" w:cstheme="minorHAnsi"/>
                <w:noProof/>
                <w:color w:val="000000" w:themeColor="text1"/>
                <w:sz w:val="18"/>
                <w:szCs w:val="18"/>
                <w:lang w:eastAsia="de-DE"/>
              </w:rPr>
              <w:t xml:space="preserve"> </w:t>
            </w:r>
          </w:p>
        </w:tc>
        <w:tc>
          <w:tcPr>
            <w:tcW w:w="2801" w:type="dxa"/>
            <w:shd w:val="clear" w:color="auto" w:fill="D9E2F3"/>
          </w:tcPr>
          <w:p w14:paraId="3A3CDC3A" w14:textId="77777777" w:rsidR="00ED636B" w:rsidRDefault="00876664" w:rsidP="00ED636B">
            <w:pPr>
              <w:ind w:right="240"/>
              <w:textAlignment w:val="baseline"/>
              <w:rPr>
                <w:rFonts w:ascii="Calibri" w:hAnsi="Calibri" w:cs="Calibri"/>
                <w:color w:val="000000"/>
                <w:sz w:val="16"/>
                <w:szCs w:val="16"/>
              </w:rPr>
            </w:pPr>
            <w:r>
              <w:rPr>
                <w:rFonts w:ascii="Calibri" w:hAnsi="Calibri" w:cs="Calibri"/>
                <w:sz w:val="16"/>
                <w:szCs w:val="16"/>
              </w:rPr>
              <w:t xml:space="preserve">** </w:t>
            </w:r>
            <w:r w:rsidR="000C63DE">
              <w:rPr>
                <w:rFonts w:ascii="Calibri" w:hAnsi="Calibri" w:cs="Calibri"/>
                <w:color w:val="000000"/>
                <w:sz w:val="16"/>
                <w:szCs w:val="16"/>
              </w:rPr>
              <w:t>Costs €2,170</w:t>
            </w:r>
            <w:r w:rsidR="006C1057">
              <w:rPr>
                <w:rFonts w:ascii="Calibri" w:hAnsi="Calibri" w:cs="Calibri"/>
                <w:color w:val="000000"/>
                <w:sz w:val="16"/>
                <w:szCs w:val="16"/>
              </w:rPr>
              <w:t>;</w:t>
            </w:r>
            <w:r w:rsidR="000C63DE">
              <w:rPr>
                <w:rFonts w:ascii="Calibri" w:hAnsi="Calibri" w:cs="Calibri"/>
                <w:color w:val="000000"/>
                <w:sz w:val="16"/>
                <w:szCs w:val="16"/>
              </w:rPr>
              <w:t xml:space="preserve"> includes supervision Monday through </w:t>
            </w:r>
            <w:r w:rsidR="000C63DE" w:rsidRPr="006C1057">
              <w:rPr>
                <w:rFonts w:ascii="Calibri" w:hAnsi="Calibri" w:cs="Calibri"/>
                <w:color w:val="000000" w:themeColor="text1"/>
                <w:sz w:val="16"/>
                <w:szCs w:val="16"/>
              </w:rPr>
              <w:t>Friday</w:t>
            </w:r>
            <w:r w:rsidR="000C63DE" w:rsidRPr="006C1057">
              <w:rPr>
                <w:rStyle w:val="apple-converted-space"/>
                <w:rFonts w:ascii="Calibri" w:hAnsi="Calibri" w:cs="Calibri"/>
                <w:color w:val="000000" w:themeColor="text1"/>
                <w:sz w:val="16"/>
                <w:szCs w:val="16"/>
              </w:rPr>
              <w:t> </w:t>
            </w:r>
            <w:r w:rsidR="000C63DE" w:rsidRPr="006C1057">
              <w:rPr>
                <w:rFonts w:ascii="Calibri" w:hAnsi="Calibri" w:cs="Calibri"/>
                <w:color w:val="000000" w:themeColor="text1"/>
                <w:sz w:val="16"/>
                <w:szCs w:val="16"/>
              </w:rPr>
              <w:t>(including Early Release Fridays)</w:t>
            </w:r>
            <w:r w:rsidR="000C63DE" w:rsidRPr="006C1057">
              <w:rPr>
                <w:rStyle w:val="apple-converted-space"/>
                <w:rFonts w:ascii="Calibri" w:hAnsi="Calibri" w:cs="Calibri"/>
                <w:color w:val="000000" w:themeColor="text1"/>
                <w:sz w:val="16"/>
                <w:szCs w:val="16"/>
              </w:rPr>
              <w:t> </w:t>
            </w:r>
            <w:r w:rsidR="000C63DE">
              <w:rPr>
                <w:rFonts w:ascii="Calibri" w:hAnsi="Calibri" w:cs="Calibri"/>
                <w:color w:val="000000"/>
                <w:sz w:val="16"/>
                <w:szCs w:val="16"/>
              </w:rPr>
              <w:t xml:space="preserve">plus the option of free participation in all Junior School (JS) on-site Student Life </w:t>
            </w:r>
            <w:proofErr w:type="spellStart"/>
            <w:r w:rsidR="000C63DE">
              <w:rPr>
                <w:rFonts w:ascii="Calibri" w:hAnsi="Calibri" w:cs="Calibri"/>
                <w:color w:val="000000"/>
                <w:sz w:val="16"/>
                <w:szCs w:val="16"/>
              </w:rPr>
              <w:t>Programme</w:t>
            </w:r>
            <w:proofErr w:type="spellEnd"/>
            <w:r w:rsidR="000C63DE">
              <w:rPr>
                <w:rFonts w:ascii="Calibri" w:hAnsi="Calibri" w:cs="Calibri"/>
                <w:color w:val="000000"/>
                <w:sz w:val="16"/>
                <w:szCs w:val="16"/>
              </w:rPr>
              <w:t xml:space="preserve"> (SLP) activities. Off-site SLP activities are not included.</w:t>
            </w:r>
          </w:p>
          <w:p w14:paraId="5C22A385" w14:textId="2D425112" w:rsidR="00596502" w:rsidRPr="00F732D0" w:rsidRDefault="00596502" w:rsidP="00ED636B">
            <w:pPr>
              <w:ind w:right="240"/>
              <w:textAlignment w:val="baseline"/>
              <w:rPr>
                <w:rFonts w:ascii="Calibri" w:hAnsi="Calibri" w:cs="Calibri"/>
                <w:b/>
                <w:bCs/>
                <w:color w:val="44546A"/>
                <w:sz w:val="16"/>
                <w:szCs w:val="21"/>
              </w:rPr>
            </w:pPr>
          </w:p>
        </w:tc>
      </w:tr>
    </w:tbl>
    <w:p w14:paraId="47CC7AFB" w14:textId="0A96C235" w:rsidR="00F732D0" w:rsidRDefault="00F732D0" w:rsidP="00F732D0">
      <w:pPr>
        <w:pStyle w:val="Body"/>
        <w:widowControl w:val="0"/>
        <w:spacing w:after="0" w:line="240" w:lineRule="auto"/>
        <w:rPr>
          <w:rFonts w:ascii="Segoe UI" w:eastAsia="Segoe UI" w:hAnsi="Segoe UI" w:cs="Segoe UI"/>
          <w:sz w:val="18"/>
          <w:szCs w:val="18"/>
        </w:rPr>
      </w:pPr>
    </w:p>
    <w:tbl>
      <w:tblPr>
        <w:tblW w:w="9038" w:type="dxa"/>
        <w:tblInd w:w="-8"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shd w:val="clear" w:color="auto" w:fill="D0DDEF"/>
        <w:tblCellMar>
          <w:top w:w="85" w:type="dxa"/>
          <w:left w:w="85" w:type="dxa"/>
          <w:right w:w="0" w:type="dxa"/>
        </w:tblCellMar>
        <w:tblLook w:val="04A0" w:firstRow="1" w:lastRow="0" w:firstColumn="1" w:lastColumn="0" w:noHBand="0" w:noVBand="1"/>
      </w:tblPr>
      <w:tblGrid>
        <w:gridCol w:w="4395"/>
        <w:gridCol w:w="4643"/>
      </w:tblGrid>
      <w:tr w:rsidR="00D52D0B" w:rsidRPr="00F732D0" w14:paraId="55D9BC27" w14:textId="77777777" w:rsidTr="006C1057">
        <w:trPr>
          <w:trHeight w:val="911"/>
        </w:trPr>
        <w:tc>
          <w:tcPr>
            <w:tcW w:w="4395" w:type="dxa"/>
            <w:shd w:val="clear" w:color="auto" w:fill="D9E2F3"/>
          </w:tcPr>
          <w:p w14:paraId="5B30423E" w14:textId="22630446" w:rsidR="006C1057" w:rsidRDefault="006C1057" w:rsidP="006C1057">
            <w:pPr>
              <w:ind w:right="240"/>
              <w:textAlignment w:val="baseline"/>
              <w:rPr>
                <w:rFonts w:ascii="Calibri" w:hAnsi="Calibri" w:cs="Calibri"/>
                <w:sz w:val="22"/>
                <w:szCs w:val="22"/>
              </w:rPr>
            </w:pPr>
            <w:r w:rsidRPr="00F55CCC">
              <w:rPr>
                <w:rFonts w:ascii="Calibri" w:hAnsi="Calibri" w:cs="Calibri"/>
                <w:b/>
                <w:bCs/>
                <w:color w:val="FF0000"/>
                <w:sz w:val="18"/>
                <w:szCs w:val="22"/>
              </w:rPr>
              <w:t xml:space="preserve">For </w:t>
            </w:r>
            <w:r>
              <w:rPr>
                <w:rFonts w:ascii="Calibri" w:hAnsi="Calibri" w:cs="Calibri"/>
                <w:b/>
                <w:bCs/>
                <w:color w:val="FF0000"/>
                <w:sz w:val="18"/>
                <w:szCs w:val="22"/>
              </w:rPr>
              <w:t>Early Childhood</w:t>
            </w:r>
            <w:r w:rsidR="00C136A0">
              <w:rPr>
                <w:rFonts w:ascii="Calibri" w:hAnsi="Calibri" w:cs="Calibri"/>
                <w:b/>
                <w:bCs/>
                <w:color w:val="FF0000"/>
                <w:sz w:val="18"/>
                <w:szCs w:val="22"/>
              </w:rPr>
              <w:t xml:space="preserve"> </w:t>
            </w:r>
            <w:r w:rsidRPr="00F55CCC">
              <w:rPr>
                <w:rFonts w:ascii="Calibri" w:hAnsi="Calibri" w:cs="Calibri"/>
                <w:b/>
                <w:bCs/>
                <w:color w:val="FF0000"/>
                <w:sz w:val="18"/>
                <w:szCs w:val="22"/>
              </w:rPr>
              <w:t xml:space="preserve">– </w:t>
            </w:r>
            <w:r>
              <w:rPr>
                <w:rFonts w:ascii="Calibri" w:hAnsi="Calibri" w:cs="Calibri"/>
                <w:b/>
                <w:bCs/>
                <w:color w:val="FF0000"/>
                <w:sz w:val="18"/>
                <w:szCs w:val="22"/>
              </w:rPr>
              <w:t>Grade 6 students</w:t>
            </w:r>
            <w:r w:rsidRPr="00F55CCC">
              <w:rPr>
                <w:rFonts w:ascii="Calibri" w:hAnsi="Calibri" w:cs="Calibri"/>
                <w:b/>
                <w:bCs/>
                <w:color w:val="FF0000"/>
                <w:sz w:val="18"/>
                <w:szCs w:val="22"/>
              </w:rPr>
              <w:t xml:space="preserve"> </w:t>
            </w:r>
            <w:r w:rsidR="00FE419D">
              <w:rPr>
                <w:rFonts w:ascii="Calibri" w:hAnsi="Calibri" w:cs="Calibri"/>
                <w:b/>
                <w:bCs/>
                <w:color w:val="FF0000"/>
                <w:sz w:val="18"/>
                <w:szCs w:val="22"/>
              </w:rPr>
              <w:t>only</w:t>
            </w:r>
          </w:p>
          <w:p w14:paraId="184CB722" w14:textId="1F81270F" w:rsidR="00D52D0B" w:rsidRPr="006C1057" w:rsidRDefault="00D52D0B" w:rsidP="00B26C88">
            <w:pPr>
              <w:ind w:right="240"/>
              <w:textAlignment w:val="baseline"/>
              <w:rPr>
                <w:rFonts w:ascii="Calibri" w:hAnsi="Calibri" w:cs="Calibri"/>
                <w:b/>
                <w:bCs/>
                <w:color w:val="44546A"/>
                <w:sz w:val="16"/>
                <w:szCs w:val="21"/>
              </w:rPr>
            </w:pPr>
            <w:r w:rsidRPr="00F732D0">
              <w:rPr>
                <w:rFonts w:ascii="Calibri" w:hAnsi="Calibri" w:cs="Calibri"/>
                <w:b/>
                <w:bCs/>
                <w:color w:val="44546A"/>
                <w:sz w:val="16"/>
                <w:szCs w:val="21"/>
              </w:rPr>
              <w:t xml:space="preserve">Option </w:t>
            </w:r>
            <w:r w:rsidR="00D9649F">
              <w:rPr>
                <w:rFonts w:ascii="Calibri" w:hAnsi="Calibri" w:cs="Calibri"/>
                <w:b/>
                <w:bCs/>
                <w:color w:val="44546A"/>
                <w:sz w:val="16"/>
                <w:szCs w:val="21"/>
              </w:rPr>
              <w:t>C</w:t>
            </w:r>
            <w:r>
              <w:rPr>
                <w:rFonts w:ascii="Calibri" w:hAnsi="Calibri" w:cs="Calibri"/>
                <w:b/>
                <w:bCs/>
                <w:color w:val="44546A"/>
                <w:sz w:val="16"/>
                <w:szCs w:val="21"/>
              </w:rPr>
              <w:t>**</w:t>
            </w:r>
            <w:r w:rsidR="00D9649F">
              <w:rPr>
                <w:rFonts w:ascii="Calibri" w:hAnsi="Calibri" w:cs="Calibri"/>
                <w:b/>
                <w:bCs/>
                <w:color w:val="44546A"/>
                <w:sz w:val="16"/>
                <w:szCs w:val="21"/>
              </w:rPr>
              <w:t>*</w:t>
            </w:r>
            <w:r w:rsidR="000C63DE" w:rsidRPr="00CE4DE0">
              <w:rPr>
                <w:rFonts w:asciiTheme="minorHAnsi" w:hAnsiTheme="minorHAnsi" w:cstheme="minorHAnsi"/>
                <w:noProof/>
                <w:color w:val="000000" w:themeColor="text1"/>
                <w:sz w:val="18"/>
                <w:szCs w:val="18"/>
                <w:lang w:val="de-DE" w:eastAsia="de-DE"/>
              </w:rPr>
              <w:drawing>
                <wp:anchor distT="0" distB="0" distL="114300" distR="114300" simplePos="0" relativeHeight="251658249" behindDoc="0" locked="0" layoutInCell="1" allowOverlap="1" wp14:anchorId="1D13FA1D" wp14:editId="08702613">
                  <wp:simplePos x="0" y="0"/>
                  <wp:positionH relativeFrom="column">
                    <wp:posOffset>226483</wp:posOffset>
                  </wp:positionH>
                  <wp:positionV relativeFrom="paragraph">
                    <wp:posOffset>167005</wp:posOffset>
                  </wp:positionV>
                  <wp:extent cx="143510" cy="143510"/>
                  <wp:effectExtent l="0" t="0" r="0" b="0"/>
                  <wp:wrapNone/>
                  <wp:docPr id="168685526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9649F">
              <w:rPr>
                <w:rFonts w:ascii="Calibri" w:hAnsi="Calibri" w:cs="Calibri"/>
                <w:b/>
                <w:bCs/>
                <w:color w:val="44546A"/>
                <w:sz w:val="16"/>
                <w:szCs w:val="16"/>
              </w:rPr>
              <w:br/>
            </w:r>
            <w:r w:rsidR="00D9649F">
              <w:rPr>
                <w:rFonts w:ascii="Calibri" w:hAnsi="Calibri" w:cs="Calibri"/>
                <w:color w:val="000000"/>
                <w:sz w:val="20"/>
                <w:szCs w:val="20"/>
              </w:rPr>
              <w:t xml:space="preserve">                </w:t>
            </w:r>
            <w:r w:rsidR="00D9649F" w:rsidRPr="00D9649F">
              <w:rPr>
                <w:rFonts w:ascii="Calibri" w:hAnsi="Calibri" w:cs="Calibri"/>
                <w:sz w:val="22"/>
                <w:szCs w:val="22"/>
              </w:rPr>
              <w:t>A</w:t>
            </w:r>
            <w:r w:rsidR="00D9649F" w:rsidRPr="00D9649F">
              <w:rPr>
                <w:rFonts w:ascii="Calibri" w:hAnsi="Calibri" w:cs="Calibri"/>
              </w:rPr>
              <w:t xml:space="preserve">SC </w:t>
            </w:r>
            <w:r w:rsidR="006B5973">
              <w:rPr>
                <w:rFonts w:ascii="Calibri" w:hAnsi="Calibri" w:cs="Calibri"/>
              </w:rPr>
              <w:t>on</w:t>
            </w:r>
            <w:r w:rsidR="00D9649F" w:rsidRPr="00D9649F">
              <w:rPr>
                <w:rFonts w:ascii="Calibri" w:hAnsi="Calibri" w:cs="Calibri"/>
              </w:rPr>
              <w:t xml:space="preserve"> Early Release Fridays </w:t>
            </w:r>
            <w:r w:rsidR="00F55CCC">
              <w:rPr>
                <w:rFonts w:ascii="Calibri" w:hAnsi="Calibri" w:cs="Calibri"/>
              </w:rPr>
              <w:t>only</w:t>
            </w:r>
            <w:r w:rsidR="00D9649F">
              <w:rPr>
                <w:rStyle w:val="apple-converted-space"/>
                <w:rFonts w:ascii="Calibri" w:hAnsi="Calibri" w:cs="Calibri"/>
                <w:color w:val="000000"/>
                <w:sz w:val="20"/>
                <w:szCs w:val="20"/>
              </w:rPr>
              <w:t> </w:t>
            </w:r>
            <w:r w:rsidR="00D9649F">
              <w:rPr>
                <w:rFonts w:ascii="Calibri" w:hAnsi="Calibri" w:cs="Calibri"/>
                <w:color w:val="000000"/>
                <w:sz w:val="20"/>
                <w:szCs w:val="20"/>
              </w:rPr>
              <w:br/>
            </w:r>
            <w:r w:rsidR="00D9649F" w:rsidRPr="00C136A0">
              <w:rPr>
                <w:rFonts w:ascii="Calibri" w:hAnsi="Calibri" w:cs="Calibri"/>
                <w:color w:val="000000"/>
                <w:sz w:val="16"/>
                <w:szCs w:val="16"/>
              </w:rPr>
              <w:t xml:space="preserve">                </w:t>
            </w:r>
            <w:proofErr w:type="gramStart"/>
            <w:r w:rsidR="00C136A0">
              <w:rPr>
                <w:rFonts w:ascii="Calibri" w:hAnsi="Calibri" w:cs="Calibri"/>
                <w:color w:val="000000"/>
                <w:sz w:val="16"/>
                <w:szCs w:val="16"/>
              </w:rPr>
              <w:t xml:space="preserve">   </w:t>
            </w:r>
            <w:r w:rsidR="00D9649F" w:rsidRPr="00C136A0">
              <w:rPr>
                <w:rFonts w:ascii="Calibri" w:hAnsi="Calibri" w:cs="Calibri"/>
                <w:sz w:val="16"/>
                <w:szCs w:val="16"/>
              </w:rPr>
              <w:t>(</w:t>
            </w:r>
            <w:proofErr w:type="gramEnd"/>
            <w:r w:rsidR="00D9649F" w:rsidRPr="00C136A0">
              <w:rPr>
                <w:rFonts w:ascii="Calibri" w:hAnsi="Calibri" w:cs="Calibri"/>
                <w:sz w:val="16"/>
                <w:szCs w:val="16"/>
              </w:rPr>
              <w:t>€468)</w:t>
            </w:r>
            <w:r w:rsidRPr="00F732D0">
              <w:rPr>
                <w:rFonts w:ascii="Calibri" w:hAnsi="Calibri" w:cs="Calibri"/>
                <w:sz w:val="22"/>
                <w:szCs w:val="22"/>
              </w:rPr>
              <w:t xml:space="preserve"> </w:t>
            </w:r>
            <w:r>
              <w:rPr>
                <w:rFonts w:ascii="Calibri" w:hAnsi="Calibri" w:cs="Calibri"/>
                <w:sz w:val="22"/>
                <w:szCs w:val="22"/>
              </w:rPr>
              <w:br/>
            </w:r>
            <w:r>
              <w:rPr>
                <w:rFonts w:ascii="Calibri" w:hAnsi="Calibri" w:cs="Calibri"/>
                <w:sz w:val="16"/>
                <w:szCs w:val="22"/>
              </w:rPr>
              <w:tab/>
            </w:r>
          </w:p>
        </w:tc>
        <w:tc>
          <w:tcPr>
            <w:tcW w:w="4643" w:type="dxa"/>
            <w:shd w:val="clear" w:color="auto" w:fill="D9E2F3"/>
          </w:tcPr>
          <w:p w14:paraId="521A4BC6" w14:textId="79BAB9C1" w:rsidR="00D52D0B" w:rsidRPr="00F732D0" w:rsidRDefault="00D52D0B" w:rsidP="00B26C88">
            <w:pPr>
              <w:ind w:right="240"/>
              <w:textAlignment w:val="baseline"/>
              <w:rPr>
                <w:rFonts w:ascii="Calibri" w:hAnsi="Calibri" w:cs="Calibri"/>
                <w:b/>
                <w:bCs/>
                <w:color w:val="44546A"/>
                <w:sz w:val="16"/>
                <w:szCs w:val="21"/>
              </w:rPr>
            </w:pPr>
            <w:r>
              <w:rPr>
                <w:rFonts w:ascii="Calibri" w:hAnsi="Calibri" w:cs="Calibri"/>
                <w:sz w:val="16"/>
                <w:szCs w:val="16"/>
              </w:rPr>
              <w:t>*</w:t>
            </w:r>
            <w:r w:rsidR="00F55CCC">
              <w:rPr>
                <w:rFonts w:ascii="Calibri" w:hAnsi="Calibri" w:cs="Calibri"/>
                <w:sz w:val="16"/>
                <w:szCs w:val="16"/>
              </w:rPr>
              <w:t>*</w:t>
            </w:r>
            <w:r>
              <w:rPr>
                <w:rFonts w:ascii="Calibri" w:hAnsi="Calibri" w:cs="Calibri"/>
                <w:sz w:val="16"/>
                <w:szCs w:val="16"/>
              </w:rPr>
              <w:t xml:space="preserve">* </w:t>
            </w:r>
            <w:r w:rsidR="00F55CCC">
              <w:rPr>
                <w:rFonts w:ascii="Calibri" w:hAnsi="Calibri" w:cs="Calibri"/>
                <w:sz w:val="16"/>
                <w:szCs w:val="16"/>
              </w:rPr>
              <w:t xml:space="preserve">Costs </w:t>
            </w:r>
            <w:r w:rsidR="00F55CCC">
              <w:rPr>
                <w:rFonts w:ascii="Calibri" w:hAnsi="Calibri" w:cs="Calibri"/>
                <w:color w:val="000000"/>
                <w:sz w:val="16"/>
                <w:szCs w:val="16"/>
                <w:shd w:val="clear" w:color="auto" w:fill="D9E2F3"/>
              </w:rPr>
              <w:t xml:space="preserve">€468; includes supervision only on the Early Release Fridays (2.00pm dismissal) and provides supervision until 4.00pm. There are no Student Life </w:t>
            </w:r>
            <w:proofErr w:type="spellStart"/>
            <w:r w:rsidR="00F55CCC">
              <w:rPr>
                <w:rFonts w:ascii="Calibri" w:hAnsi="Calibri" w:cs="Calibri"/>
                <w:color w:val="000000"/>
                <w:sz w:val="16"/>
                <w:szCs w:val="16"/>
                <w:shd w:val="clear" w:color="auto" w:fill="D9E2F3"/>
              </w:rPr>
              <w:t>Programme</w:t>
            </w:r>
            <w:proofErr w:type="spellEnd"/>
            <w:r w:rsidR="00F55CCC">
              <w:rPr>
                <w:rFonts w:ascii="Calibri" w:hAnsi="Calibri" w:cs="Calibri"/>
                <w:color w:val="000000"/>
                <w:sz w:val="16"/>
                <w:szCs w:val="16"/>
                <w:shd w:val="clear" w:color="auto" w:fill="D9E2F3"/>
              </w:rPr>
              <w:t xml:space="preserve"> (SLP) activities on these days and no bus service at 4.00pm -- children must be picked-up.</w:t>
            </w:r>
          </w:p>
        </w:tc>
      </w:tr>
    </w:tbl>
    <w:p w14:paraId="0E238D1D" w14:textId="532D8AAA" w:rsidR="00B45CAF" w:rsidRDefault="00B45CAF" w:rsidP="00F732D0">
      <w:pPr>
        <w:rPr>
          <w:rFonts w:ascii="Calibri" w:hAnsi="Calibri" w:cs="Arial Unicode MS"/>
          <w:color w:val="000000"/>
          <w:sz w:val="20"/>
          <w:szCs w:val="20"/>
          <w:u w:color="000000"/>
          <w14:textOutline w14:w="0" w14:cap="flat" w14:cmpd="sng" w14:algn="ctr">
            <w14:noFill/>
            <w14:prstDash w14:val="solid"/>
            <w14:bevel/>
          </w14:textOutline>
        </w:rPr>
      </w:pPr>
    </w:p>
    <w:p w14:paraId="04E938BA" w14:textId="77777777" w:rsidR="005A6A03" w:rsidRDefault="004D0339" w:rsidP="00F732D0">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bCs/>
        </w:rPr>
      </w:pPr>
      <w:r>
        <w:rPr>
          <w:b/>
          <w:bCs/>
        </w:rPr>
        <w:t>1.</w:t>
      </w:r>
      <w:r>
        <w:rPr>
          <w:b/>
          <w:bCs/>
        </w:rPr>
        <w:tab/>
        <w:t>Additional offering: After School Care</w:t>
      </w:r>
    </w:p>
    <w:p w14:paraId="48083F2D" w14:textId="63A16AD9" w:rsidR="0058182B" w:rsidRPr="008E0D0E" w:rsidRDefault="004D0339" w:rsidP="0058182B">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color w:val="FF0000"/>
        </w:rPr>
      </w:pPr>
      <w:r w:rsidRPr="008E0D0E">
        <w:t>1.1</w:t>
      </w:r>
      <w:r w:rsidRPr="008E0D0E">
        <w:rPr>
          <w:rFonts w:ascii="Arial" w:eastAsia="Arial" w:hAnsi="Arial" w:cs="Arial"/>
        </w:rPr>
        <w:tab/>
      </w:r>
      <w:r w:rsidRPr="008E0D0E">
        <w:t>Parents/</w:t>
      </w:r>
      <w:r w:rsidR="00C12DD6" w:rsidRPr="008E0D0E">
        <w:t>l</w:t>
      </w:r>
      <w:r w:rsidRPr="008E0D0E">
        <w:t xml:space="preserve">egal </w:t>
      </w:r>
      <w:r w:rsidR="00C12DD6" w:rsidRPr="008E0D0E">
        <w:t>g</w:t>
      </w:r>
      <w:r w:rsidRPr="008E0D0E">
        <w:t xml:space="preserve">uardians </w:t>
      </w:r>
      <w:r w:rsidR="00C136A0" w:rsidRPr="008E0D0E">
        <w:t xml:space="preserve">of students in Grades 1 through 4 </w:t>
      </w:r>
      <w:r w:rsidRPr="008E0D0E">
        <w:t>can choose</w:t>
      </w:r>
      <w:r w:rsidR="00C136A0" w:rsidRPr="008E0D0E">
        <w:t xml:space="preserve"> </w:t>
      </w:r>
      <w:r w:rsidR="0058182B" w:rsidRPr="008E0D0E">
        <w:rPr>
          <w:b/>
          <w:bCs/>
        </w:rPr>
        <w:t>Option A or B</w:t>
      </w:r>
      <w:r w:rsidR="0058182B" w:rsidRPr="008E0D0E">
        <w:t xml:space="preserve"> </w:t>
      </w:r>
      <w:r w:rsidRPr="008E0D0E">
        <w:t xml:space="preserve">to </w:t>
      </w:r>
      <w:r w:rsidR="00C136A0" w:rsidRPr="008E0D0E">
        <w:t>extend</w:t>
      </w:r>
      <w:r w:rsidRPr="008E0D0E">
        <w:t xml:space="preserve"> their child</w:t>
      </w:r>
      <w:r w:rsidR="00C136A0" w:rsidRPr="008E0D0E">
        <w:t xml:space="preserve">’s school day </w:t>
      </w:r>
      <w:r w:rsidRPr="008E0D0E">
        <w:t>on the MIS campus after the regular school day has ended</w:t>
      </w:r>
      <w:r w:rsidR="00F063E5" w:rsidRPr="008E0D0E">
        <w:t xml:space="preserve"> until </w:t>
      </w:r>
      <w:r w:rsidR="001B2DBC" w:rsidRPr="008E0D0E">
        <w:t>16</w:t>
      </w:r>
      <w:r w:rsidR="00F063E5" w:rsidRPr="008E0D0E">
        <w:t>:10p.m</w:t>
      </w:r>
      <w:r w:rsidR="0058182B" w:rsidRPr="008E0D0E">
        <w:t>.</w:t>
      </w:r>
      <w:r w:rsidR="006B5973" w:rsidRPr="008E0D0E">
        <w:t xml:space="preserve"> </w:t>
      </w:r>
      <w:r w:rsidR="006029CB" w:rsidRPr="008E0D0E">
        <w:t>Care is included on</w:t>
      </w:r>
      <w:r w:rsidR="006B5973" w:rsidRPr="008E0D0E">
        <w:t xml:space="preserve"> Early Release Fridays</w:t>
      </w:r>
      <w:r w:rsidR="00095976" w:rsidRPr="008E0D0E">
        <w:t xml:space="preserve">, </w:t>
      </w:r>
      <w:r w:rsidR="00A527FC" w:rsidRPr="008E0D0E">
        <w:rPr>
          <w:b/>
          <w:bCs/>
          <w:i/>
          <w:iCs/>
        </w:rPr>
        <w:t xml:space="preserve">but </w:t>
      </w:r>
      <w:r w:rsidR="006029CB" w:rsidRPr="008E0D0E">
        <w:rPr>
          <w:b/>
          <w:bCs/>
          <w:i/>
          <w:iCs/>
        </w:rPr>
        <w:t xml:space="preserve">it ends at 16:00 (not 16:10) and </w:t>
      </w:r>
      <w:r w:rsidR="001B2DBC" w:rsidRPr="008E0D0E">
        <w:rPr>
          <w:b/>
          <w:bCs/>
          <w:i/>
          <w:iCs/>
        </w:rPr>
        <w:t xml:space="preserve">it </w:t>
      </w:r>
      <w:r w:rsidR="006029CB" w:rsidRPr="008E0D0E">
        <w:rPr>
          <w:b/>
          <w:bCs/>
          <w:i/>
          <w:iCs/>
        </w:rPr>
        <w:t xml:space="preserve">is not available on </w:t>
      </w:r>
      <w:r w:rsidR="00095976" w:rsidRPr="008E0D0E">
        <w:rPr>
          <w:b/>
          <w:bCs/>
          <w:i/>
          <w:iCs/>
        </w:rPr>
        <w:t xml:space="preserve">the Fridays right before the Winter and Summer breaks </w:t>
      </w:r>
      <w:r w:rsidR="00A527FC" w:rsidRPr="008E0D0E">
        <w:rPr>
          <w:b/>
          <w:bCs/>
          <w:i/>
          <w:iCs/>
        </w:rPr>
        <w:t>or</w:t>
      </w:r>
      <w:r w:rsidR="00095976" w:rsidRPr="008E0D0E">
        <w:rPr>
          <w:b/>
          <w:bCs/>
          <w:i/>
          <w:iCs/>
        </w:rPr>
        <w:t xml:space="preserve"> </w:t>
      </w:r>
      <w:r w:rsidR="006029CB" w:rsidRPr="008E0D0E">
        <w:rPr>
          <w:b/>
          <w:bCs/>
          <w:i/>
          <w:iCs/>
        </w:rPr>
        <w:t xml:space="preserve">on </w:t>
      </w:r>
      <w:r w:rsidR="00095976" w:rsidRPr="008E0D0E">
        <w:rPr>
          <w:b/>
          <w:bCs/>
          <w:i/>
          <w:iCs/>
        </w:rPr>
        <w:t>Half Days</w:t>
      </w:r>
      <w:r w:rsidR="006B5973" w:rsidRPr="008E0D0E">
        <w:rPr>
          <w:b/>
          <w:bCs/>
          <w:i/>
          <w:iCs/>
        </w:rPr>
        <w:t>.</w:t>
      </w:r>
      <w:r w:rsidR="0058182B" w:rsidRPr="008E0D0E">
        <w:rPr>
          <w:color w:val="FF0000"/>
        </w:rPr>
        <w:t xml:space="preserve"> </w:t>
      </w:r>
    </w:p>
    <w:p w14:paraId="491056C3" w14:textId="7464B1BC" w:rsidR="0058182B" w:rsidRPr="008E0D0E" w:rsidRDefault="0058182B" w:rsidP="00A527FC">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b/>
          <w:bCs/>
          <w:i/>
          <w:iCs/>
          <w:color w:val="FF0000"/>
        </w:rPr>
      </w:pPr>
      <w:r w:rsidRPr="008E0D0E">
        <w:t>1.2</w:t>
      </w:r>
      <w:r w:rsidR="004D0339" w:rsidRPr="008E0D0E">
        <w:rPr>
          <w:rFonts w:ascii="Arial" w:eastAsia="Arial" w:hAnsi="Arial" w:cs="Arial"/>
        </w:rPr>
        <w:tab/>
      </w:r>
      <w:r w:rsidRPr="008E0D0E">
        <w:t xml:space="preserve">Parents/legal guardians of students in Early Childhood through Grade 6 can choose </w:t>
      </w:r>
      <w:r w:rsidRPr="008E0D0E">
        <w:rPr>
          <w:b/>
          <w:bCs/>
        </w:rPr>
        <w:t>Option C (only)</w:t>
      </w:r>
      <w:r w:rsidR="00095976" w:rsidRPr="008E0D0E">
        <w:t xml:space="preserve"> </w:t>
      </w:r>
      <w:r w:rsidR="00A527FC" w:rsidRPr="008E0D0E">
        <w:t xml:space="preserve">to have their child’s </w:t>
      </w:r>
      <w:r w:rsidR="006029CB" w:rsidRPr="008E0D0E">
        <w:t xml:space="preserve">school </w:t>
      </w:r>
      <w:r w:rsidR="00A527FC" w:rsidRPr="008E0D0E">
        <w:t xml:space="preserve">day extended </w:t>
      </w:r>
      <w:r w:rsidR="001B2DBC" w:rsidRPr="008E0D0E">
        <w:t xml:space="preserve">on Early Release Fridays </w:t>
      </w:r>
      <w:r w:rsidR="00095976" w:rsidRPr="008E0D0E">
        <w:t xml:space="preserve">from </w:t>
      </w:r>
      <w:r w:rsidR="006029CB" w:rsidRPr="008E0D0E">
        <w:t>14</w:t>
      </w:r>
      <w:r w:rsidR="00095976" w:rsidRPr="008E0D0E">
        <w:t>:00</w:t>
      </w:r>
      <w:r w:rsidRPr="008E0D0E">
        <w:t xml:space="preserve"> until </w:t>
      </w:r>
      <w:r w:rsidR="006029CB" w:rsidRPr="008E0D0E">
        <w:t>16</w:t>
      </w:r>
      <w:r w:rsidRPr="008E0D0E">
        <w:t>:00</w:t>
      </w:r>
      <w:r w:rsidR="006029CB" w:rsidRPr="008E0D0E">
        <w:t xml:space="preserve"> (</w:t>
      </w:r>
      <w:r w:rsidR="006029CB" w:rsidRPr="008E0D0E">
        <w:rPr>
          <w:i/>
          <w:iCs/>
        </w:rPr>
        <w:t>not 16:10</w:t>
      </w:r>
      <w:r w:rsidR="006029CB" w:rsidRPr="008E0D0E">
        <w:t>)</w:t>
      </w:r>
      <w:r w:rsidR="00A527FC" w:rsidRPr="008E0D0E">
        <w:t xml:space="preserve">. </w:t>
      </w:r>
      <w:r w:rsidR="006029CB" w:rsidRPr="008E0D0E">
        <w:t xml:space="preserve">There is no care on </w:t>
      </w:r>
      <w:r w:rsidR="001B2DBC" w:rsidRPr="008E0D0E">
        <w:t xml:space="preserve">the </w:t>
      </w:r>
      <w:r w:rsidR="00A527FC" w:rsidRPr="008E0D0E">
        <w:rPr>
          <w:b/>
          <w:bCs/>
          <w:i/>
          <w:iCs/>
        </w:rPr>
        <w:t xml:space="preserve">Fridays right before the Winter and Summer breaks and </w:t>
      </w:r>
      <w:r w:rsidR="006029CB" w:rsidRPr="008E0D0E">
        <w:rPr>
          <w:b/>
          <w:bCs/>
          <w:i/>
          <w:iCs/>
        </w:rPr>
        <w:t xml:space="preserve">on </w:t>
      </w:r>
      <w:r w:rsidR="00A527FC" w:rsidRPr="008E0D0E">
        <w:rPr>
          <w:b/>
          <w:bCs/>
          <w:i/>
          <w:iCs/>
        </w:rPr>
        <w:t>Half Days</w:t>
      </w:r>
      <w:r w:rsidR="006029CB" w:rsidRPr="008E0D0E">
        <w:rPr>
          <w:b/>
          <w:bCs/>
          <w:i/>
          <w:iCs/>
        </w:rPr>
        <w:t>.</w:t>
      </w:r>
    </w:p>
    <w:p w14:paraId="53B4FDF1" w14:textId="6130C0E3" w:rsidR="00A86A3D" w:rsidRPr="00A527FC" w:rsidRDefault="0058182B" w:rsidP="00A527FC">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color w:val="000000" w:themeColor="text1"/>
        </w:rPr>
      </w:pPr>
      <w:r w:rsidRPr="008E0D0E">
        <w:t>1.3</w:t>
      </w:r>
      <w:r w:rsidRPr="008E0D0E">
        <w:tab/>
      </w:r>
      <w:r w:rsidR="006B5973" w:rsidRPr="008E0D0E">
        <w:t xml:space="preserve">Registration in the After School Care (ASC) </w:t>
      </w:r>
      <w:proofErr w:type="spellStart"/>
      <w:r w:rsidR="006B5973" w:rsidRPr="008E0D0E">
        <w:t>Programme</w:t>
      </w:r>
      <w:proofErr w:type="spellEnd"/>
      <w:r w:rsidR="006B5973" w:rsidRPr="008E0D0E">
        <w:t xml:space="preserve"> </w:t>
      </w:r>
      <w:proofErr w:type="spellStart"/>
      <w:r w:rsidR="006B5973" w:rsidRPr="008E0D0E">
        <w:t>officaly</w:t>
      </w:r>
      <w:proofErr w:type="spellEnd"/>
      <w:r w:rsidR="006B5973" w:rsidRPr="008E0D0E">
        <w:t xml:space="preserve"> extends your child’s school day.</w:t>
      </w:r>
      <w:r w:rsidRPr="008E0D0E">
        <w:rPr>
          <w:color w:val="FF0000"/>
        </w:rPr>
        <w:t xml:space="preserve"> </w:t>
      </w:r>
      <w:r w:rsidR="006B5973" w:rsidRPr="008E0D0E">
        <w:rPr>
          <w:color w:val="000000" w:themeColor="text1"/>
        </w:rPr>
        <w:t>A</w:t>
      </w:r>
      <w:r w:rsidRPr="008E0D0E">
        <w:rPr>
          <w:color w:val="000000" w:themeColor="text1"/>
        </w:rPr>
        <w:t>ttendance is required and absences must be properly reported</w:t>
      </w:r>
      <w:r w:rsidR="00A527FC" w:rsidRPr="008E0D0E">
        <w:rPr>
          <w:color w:val="000000" w:themeColor="text1"/>
        </w:rPr>
        <w:t>.</w:t>
      </w:r>
    </w:p>
    <w:p w14:paraId="1D9E052D" w14:textId="01165A1A" w:rsidR="00A86A3D" w:rsidRDefault="00A86A3D"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1.</w:t>
      </w:r>
      <w:r w:rsidR="00A527FC">
        <w:rPr>
          <w:rFonts w:ascii="Calibri" w:hAnsi="Calibri" w:cs="Arial Unicode MS"/>
          <w:color w:val="000000"/>
          <w:sz w:val="20"/>
          <w:szCs w:val="20"/>
          <w:u w:color="000000"/>
          <w14:textOutline w14:w="0" w14:cap="flat" w14:cmpd="sng" w14:algn="ctr">
            <w14:noFill/>
            <w14:prstDash w14:val="solid"/>
            <w14:bevel/>
          </w14:textOutline>
        </w:rPr>
        <w:t>4</w:t>
      </w:r>
      <w:r>
        <w:rPr>
          <w:rFonts w:ascii="Calibri" w:hAnsi="Calibri" w:cs="Arial Unicode MS"/>
          <w:color w:val="000000"/>
          <w:sz w:val="20"/>
          <w:szCs w:val="20"/>
          <w:u w:color="000000"/>
          <w14:textOutline w14:w="0" w14:cap="flat" w14:cmpd="sng" w14:algn="ctr">
            <w14:noFill/>
            <w14:prstDash w14:val="solid"/>
            <w14:bevel/>
          </w14:textOutline>
        </w:rPr>
        <w:tab/>
        <w:t>P</w:t>
      </w:r>
      <w:r w:rsidRPr="00A86A3D">
        <w:rPr>
          <w:rFonts w:ascii="Calibri" w:hAnsi="Calibri" w:cs="Arial Unicode MS"/>
          <w:color w:val="000000"/>
          <w:sz w:val="20"/>
          <w:szCs w:val="20"/>
          <w:u w:color="000000"/>
          <w14:textOutline w14:w="0" w14:cap="flat" w14:cmpd="sng" w14:algn="ctr">
            <w14:noFill/>
            <w14:prstDash w14:val="solid"/>
            <w14:bevel/>
          </w14:textOutline>
        </w:rPr>
        <w:t>ursuant to §34(10a) of the German Act for the Protection against Infectious Diseases (</w:t>
      </w:r>
      <w:proofErr w:type="spellStart"/>
      <w:r w:rsidRPr="00A86A3D">
        <w:rPr>
          <w:rFonts w:ascii="Calibri" w:hAnsi="Calibri" w:cs="Arial Unicode MS"/>
          <w:color w:val="000000"/>
          <w:sz w:val="20"/>
          <w:szCs w:val="20"/>
          <w:u w:color="000000"/>
          <w14:textOutline w14:w="0" w14:cap="flat" w14:cmpd="sng" w14:algn="ctr">
            <w14:noFill/>
            <w14:prstDash w14:val="solid"/>
            <w14:bevel/>
          </w14:textOutline>
        </w:rPr>
        <w:t>IfSG</w:t>
      </w:r>
      <w:proofErr w:type="spellEnd"/>
      <w:r w:rsidRPr="00A86A3D">
        <w:rPr>
          <w:rFonts w:ascii="Calibri" w:hAnsi="Calibri" w:cs="Arial Unicode MS"/>
          <w:color w:val="000000"/>
          <w:sz w:val="20"/>
          <w:szCs w:val="20"/>
          <w:u w:color="000000"/>
          <w14:textOutline w14:w="0" w14:cap="flat" w14:cmpd="sng" w14:algn="ctr">
            <w14:noFill/>
            <w14:prstDash w14:val="solid"/>
            <w14:bevel/>
          </w14:textOutline>
        </w:rPr>
        <w:t>), a written doctor’s certificate of age-appropriate immunization based on the recommendation of the Vaccination Committee must be presented to the school.</w:t>
      </w:r>
    </w:p>
    <w:p w14:paraId="33790D68" w14:textId="77777777" w:rsidR="00A86A3D" w:rsidRDefault="00A86A3D"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p>
    <w:p w14:paraId="5DEB918C" w14:textId="66EE7B1B" w:rsidR="00A86A3D" w:rsidRDefault="00A86A3D"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1.</w:t>
      </w:r>
      <w:r w:rsidR="00A527FC">
        <w:rPr>
          <w:rFonts w:ascii="Calibri" w:hAnsi="Calibri" w:cs="Arial Unicode MS"/>
          <w:color w:val="000000"/>
          <w:sz w:val="20"/>
          <w:szCs w:val="20"/>
          <w:u w:color="000000"/>
          <w14:textOutline w14:w="0" w14:cap="flat" w14:cmpd="sng" w14:algn="ctr">
            <w14:noFill/>
            <w14:prstDash w14:val="solid"/>
            <w14:bevel/>
          </w14:textOutline>
        </w:rPr>
        <w:t>5</w:t>
      </w:r>
      <w:r>
        <w:rPr>
          <w:rFonts w:ascii="Calibri" w:hAnsi="Calibri" w:cs="Arial Unicode MS"/>
          <w:color w:val="000000"/>
          <w:sz w:val="20"/>
          <w:szCs w:val="20"/>
          <w:u w:color="000000"/>
          <w14:textOutline w14:w="0" w14:cap="flat" w14:cmpd="sng" w14:algn="ctr">
            <w14:noFill/>
            <w14:prstDash w14:val="solid"/>
            <w14:bevel/>
          </w14:textOutline>
        </w:rPr>
        <w:tab/>
      </w:r>
      <w:r w:rsidRPr="00A86A3D">
        <w:rPr>
          <w:rFonts w:ascii="Calibri" w:hAnsi="Calibri" w:cs="Arial Unicode MS"/>
          <w:color w:val="000000"/>
          <w:sz w:val="20"/>
          <w:szCs w:val="20"/>
          <w:u w:color="000000"/>
          <w14:textOutline w14:w="0" w14:cap="flat" w14:cmpd="sng" w14:algn="ctr">
            <w14:noFill/>
            <w14:prstDash w14:val="solid"/>
            <w14:bevel/>
          </w14:textOutline>
        </w:rPr>
        <w:t xml:space="preserve">Pursuant to the Measles Protection Act, which came into effect on 1 March 2020, all children must provide proof of a measles vaccination (vaccination document OR doctor’s note), before the child may attend </w:t>
      </w:r>
      <w:r w:rsidR="00F62996">
        <w:rPr>
          <w:rFonts w:ascii="Calibri" w:hAnsi="Calibri" w:cs="Arial Unicode MS"/>
          <w:color w:val="000000"/>
          <w:sz w:val="20"/>
          <w:szCs w:val="20"/>
          <w:u w:color="000000"/>
          <w14:textOutline w14:w="0" w14:cap="flat" w14:cmpd="sng" w14:algn="ctr">
            <w14:noFill/>
            <w14:prstDash w14:val="solid"/>
            <w14:bevel/>
          </w14:textOutline>
        </w:rPr>
        <w:t>After School Care</w:t>
      </w:r>
      <w:r w:rsidRPr="00A86A3D">
        <w:rPr>
          <w:rFonts w:ascii="Calibri" w:hAnsi="Calibri" w:cs="Arial Unicode MS"/>
          <w:color w:val="000000"/>
          <w:sz w:val="20"/>
          <w:szCs w:val="20"/>
          <w:u w:color="000000"/>
          <w14:textOutline w14:w="0" w14:cap="flat" w14:cmpd="sng" w14:algn="ctr">
            <w14:noFill/>
            <w14:prstDash w14:val="solid"/>
            <w14:bevel/>
          </w14:textOutline>
        </w:rPr>
        <w:t>. Without providing proof in the form required by statute (vaccination card, vaccination certificate, doctor’s note), the child may not attend.</w:t>
      </w:r>
    </w:p>
    <w:p w14:paraId="153B8B69" w14:textId="77777777" w:rsidR="005A6A03" w:rsidRDefault="005A6A03"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eastAsia="Calibri" w:hAnsi="Calibri" w:cs="Calibri"/>
          <w:color w:val="000000"/>
          <w:sz w:val="20"/>
          <w:szCs w:val="20"/>
          <w:u w:color="000000"/>
          <w14:textOutline w14:w="0" w14:cap="flat" w14:cmpd="sng" w14:algn="ctr">
            <w14:noFill/>
            <w14:prstDash w14:val="solid"/>
            <w14:bevel/>
          </w14:textOutline>
        </w:rPr>
      </w:pPr>
    </w:p>
    <w:p w14:paraId="285FF9A3" w14:textId="356DFB2B" w:rsidR="005A6A03"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jc w:val="both"/>
        <w:rPr>
          <w:rFonts w:ascii="Calibri" w:eastAsia="Calibri" w:hAnsi="Calibri" w:cs="Calibri"/>
          <w:b/>
          <w:bCs/>
          <w:color w:val="000000"/>
          <w:sz w:val="20"/>
          <w:szCs w:val="20"/>
          <w:u w:color="000000"/>
          <w14:textOutline w14:w="0" w14:cap="flat" w14:cmpd="sng" w14:algn="ctr">
            <w14:noFill/>
            <w14:prstDash w14:val="solid"/>
            <w14:bevel/>
          </w14:textOutline>
        </w:rPr>
      </w:pPr>
      <w:r>
        <w:rPr>
          <w:rFonts w:ascii="Calibri" w:hAnsi="Calibri" w:cs="Arial Unicode MS"/>
          <w:b/>
          <w:bCs/>
          <w:color w:val="000000"/>
          <w:sz w:val="20"/>
          <w:szCs w:val="20"/>
          <w:u w:color="000000"/>
          <w14:textOutline w14:w="0" w14:cap="flat" w14:cmpd="sng" w14:algn="ctr">
            <w14:noFill/>
            <w14:prstDash w14:val="solid"/>
            <w14:bevel/>
          </w14:textOutline>
        </w:rPr>
        <w:t>2.</w:t>
      </w:r>
      <w:r>
        <w:rPr>
          <w:rFonts w:ascii="Arial" w:eastAsia="Arial" w:hAnsi="Arial" w:cs="Arial"/>
          <w:color w:val="000000"/>
          <w:u w:color="000000"/>
          <w14:textOutline w14:w="0" w14:cap="flat" w14:cmpd="sng" w14:algn="ctr">
            <w14:noFill/>
            <w14:prstDash w14:val="solid"/>
            <w14:bevel/>
          </w14:textOutline>
        </w:rPr>
        <w:tab/>
      </w:r>
      <w:r>
        <w:rPr>
          <w:rFonts w:ascii="Calibri" w:hAnsi="Calibri" w:cs="Arial Unicode MS"/>
          <w:b/>
          <w:bCs/>
          <w:color w:val="000000"/>
          <w:sz w:val="20"/>
          <w:szCs w:val="20"/>
          <w:u w:color="000000"/>
          <w14:textOutline w14:w="0" w14:cap="flat" w14:cmpd="sng" w14:algn="ctr">
            <w14:noFill/>
            <w14:prstDash w14:val="solid"/>
            <w14:bevel/>
          </w14:textOutline>
        </w:rPr>
        <w:t>Terms of the Contract Addendum</w:t>
      </w:r>
    </w:p>
    <w:p w14:paraId="04F8A86D" w14:textId="5F292B16" w:rsidR="005A6A03"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2.1</w:t>
      </w:r>
      <w:r>
        <w:rPr>
          <w:rFonts w:ascii="Arial" w:eastAsia="Arial" w:hAnsi="Arial" w:cs="Arial"/>
          <w:color w:val="00000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This contract is a contract addendum to the main School Contract between the Parents/</w:t>
      </w:r>
      <w:r w:rsidR="00C12DD6">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C12DD6">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 xml:space="preserve">uardians and MIS. This contract addendum can be concluded only as an addendum to an existing </w:t>
      </w:r>
      <w:r w:rsidR="00C86C9A">
        <w:rPr>
          <w:rFonts w:ascii="Calibri" w:hAnsi="Calibri" w:cs="Arial Unicode MS"/>
          <w:color w:val="000000"/>
          <w:sz w:val="20"/>
          <w:szCs w:val="20"/>
          <w:u w:color="000000"/>
          <w14:textOutline w14:w="0" w14:cap="flat" w14:cmpd="sng" w14:algn="ctr">
            <w14:noFill/>
            <w14:prstDash w14:val="solid"/>
            <w14:bevel/>
          </w14:textOutline>
        </w:rPr>
        <w:t xml:space="preserve">MIS </w:t>
      </w:r>
      <w:r w:rsidR="001425BF">
        <w:rPr>
          <w:rFonts w:ascii="Calibri" w:hAnsi="Calibri" w:cs="Arial Unicode MS"/>
          <w:color w:val="000000"/>
          <w:sz w:val="20"/>
          <w:szCs w:val="20"/>
          <w:u w:color="000000"/>
          <w14:textOutline w14:w="0" w14:cap="flat" w14:cmpd="sng" w14:algn="ctr">
            <w14:noFill/>
            <w14:prstDash w14:val="solid"/>
            <w14:bevel/>
          </w14:textOutline>
        </w:rPr>
        <w:t xml:space="preserve">Early Childhood or </w:t>
      </w:r>
      <w:r>
        <w:rPr>
          <w:rFonts w:ascii="Calibri" w:hAnsi="Calibri" w:cs="Arial Unicode MS"/>
          <w:color w:val="000000"/>
          <w:sz w:val="20"/>
          <w:szCs w:val="20"/>
          <w:u w:color="000000"/>
          <w14:textOutline w14:w="0" w14:cap="flat" w14:cmpd="sng" w14:algn="ctr">
            <w14:noFill/>
            <w14:prstDash w14:val="solid"/>
            <w14:bevel/>
          </w14:textOutline>
        </w:rPr>
        <w:t xml:space="preserve">School Contract. </w:t>
      </w:r>
      <w:bookmarkStart w:id="0" w:name="_Hlk128742800"/>
      <w:r>
        <w:rPr>
          <w:rFonts w:ascii="Calibri" w:hAnsi="Calibri" w:cs="Arial Unicode MS"/>
          <w:color w:val="000000"/>
          <w:sz w:val="20"/>
          <w:szCs w:val="20"/>
          <w:u w:color="000000"/>
          <w14:textOutline w14:w="0" w14:cap="flat" w14:cmpd="sng" w14:algn="ctr">
            <w14:noFill/>
            <w14:prstDash w14:val="solid"/>
            <w14:bevel/>
          </w14:textOutline>
        </w:rPr>
        <w:t>The regulations of the MIS School Contract apply without exception to this contract.</w:t>
      </w:r>
    </w:p>
    <w:bookmarkEnd w:id="0"/>
    <w:p w14:paraId="526218A4" w14:textId="715CCF63" w:rsidR="005A6A03"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2.2</w:t>
      </w:r>
      <w:r>
        <w:rPr>
          <w:rFonts w:ascii="Calibri" w:hAnsi="Calibri" w:cs="Arial Unicode MS"/>
          <w:color w:val="000000"/>
          <w:sz w:val="20"/>
          <w:szCs w:val="20"/>
          <w:u w:color="000000"/>
          <w14:textOutline w14:w="0" w14:cap="flat" w14:cmpd="sng" w14:algn="ctr">
            <w14:noFill/>
            <w14:prstDash w14:val="solid"/>
            <w14:bevel/>
          </w14:textOutline>
        </w:rPr>
        <w:tab/>
        <w:t xml:space="preserve">This contract addendum will be valid only if a </w:t>
      </w:r>
      <w:r>
        <w:rPr>
          <w:rFonts w:ascii="Calibri" w:hAnsi="Calibri" w:cs="Arial Unicode MS"/>
          <w:color w:val="000000"/>
          <w:sz w:val="20"/>
          <w:szCs w:val="20"/>
          <w:u w:val="single" w:color="000000"/>
          <w14:textOutline w14:w="0" w14:cap="flat" w14:cmpd="sng" w14:algn="ctr">
            <w14:noFill/>
            <w14:prstDash w14:val="solid"/>
            <w14:bevel/>
          </w14:textOutline>
        </w:rPr>
        <w:t>minimum number of 18 students</w:t>
      </w:r>
      <w:r>
        <w:rPr>
          <w:rFonts w:ascii="Calibri" w:hAnsi="Calibri" w:cs="Arial Unicode MS"/>
          <w:color w:val="000000"/>
          <w:sz w:val="20"/>
          <w:szCs w:val="20"/>
          <w:u w:color="000000"/>
          <w14:textOutline w14:w="0" w14:cap="flat" w14:cmpd="sng" w14:algn="ctr">
            <w14:noFill/>
            <w14:prstDash w14:val="solid"/>
            <w14:bevel/>
          </w14:textOutline>
        </w:rPr>
        <w:t xml:space="preserve"> register for ASC (either with or without additional </w:t>
      </w:r>
      <w:r w:rsidR="00A86A3D">
        <w:rPr>
          <w:rFonts w:ascii="Calibri" w:hAnsi="Calibri" w:cs="Arial Unicode MS"/>
          <w:color w:val="000000"/>
          <w:sz w:val="20"/>
          <w:szCs w:val="20"/>
          <w:u w:color="000000"/>
          <w14:textOutline w14:w="0" w14:cap="flat" w14:cmpd="sng" w14:algn="ctr">
            <w14:noFill/>
            <w14:prstDash w14:val="solid"/>
            <w14:bevel/>
          </w14:textOutline>
        </w:rPr>
        <w:t>SLP</w:t>
      </w:r>
      <w:r w:rsidR="00E92179">
        <w:rPr>
          <w:rFonts w:ascii="Calibri" w:hAnsi="Calibri" w:cs="Arial Unicode MS"/>
          <w:color w:val="000000"/>
          <w:sz w:val="20"/>
          <w:szCs w:val="20"/>
          <w:u w:color="000000"/>
          <w14:textOutline w14:w="0" w14:cap="flat" w14:cmpd="sng" w14:algn="ctr">
            <w14:noFill/>
            <w14:prstDash w14:val="solid"/>
            <w14:bevel/>
          </w14:textOutline>
        </w:rPr>
        <w:t xml:space="preserve"> Activities</w:t>
      </w:r>
      <w:r>
        <w:rPr>
          <w:rFonts w:ascii="Calibri" w:hAnsi="Calibri" w:cs="Arial Unicode MS"/>
          <w:color w:val="000000"/>
          <w:sz w:val="20"/>
          <w:szCs w:val="20"/>
          <w:u w:color="000000"/>
          <w14:textOutline w14:w="0" w14:cap="flat" w14:cmpd="sng" w14:algn="ctr">
            <w14:noFill/>
            <w14:prstDash w14:val="solid"/>
            <w14:bevel/>
          </w14:textOutline>
        </w:rPr>
        <w:t xml:space="preserve">). </w:t>
      </w:r>
    </w:p>
    <w:p w14:paraId="18582A84" w14:textId="5DFB59F3" w:rsidR="005A6A03"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2.3</w:t>
      </w:r>
      <w:r>
        <w:rPr>
          <w:rFonts w:ascii="Calibri" w:hAnsi="Calibri" w:cs="Arial Unicode MS"/>
          <w:color w:val="000000"/>
          <w:sz w:val="20"/>
          <w:szCs w:val="20"/>
          <w:u w:color="000000"/>
          <w14:textOutline w14:w="0" w14:cap="flat" w14:cmpd="sng" w14:algn="ctr">
            <w14:noFill/>
            <w14:prstDash w14:val="solid"/>
            <w14:bevel/>
          </w14:textOutline>
        </w:rPr>
        <w:tab/>
        <w:t>This contract addendum between MIS and the Parents/</w:t>
      </w:r>
      <w:r w:rsidR="00C12DD6">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C12DD6">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uardians officially commences on 1 August of a given year and ends on 31 July of the following year without notice of termination being required. Exceptions to the regular ASC services are governed by the official MIS School calendar.</w:t>
      </w:r>
    </w:p>
    <w:p w14:paraId="0963C2C1" w14:textId="4516A584" w:rsidR="005A6A03"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2.4</w:t>
      </w:r>
      <w:r>
        <w:rPr>
          <w:rFonts w:ascii="Arial" w:eastAsia="Arial" w:hAnsi="Arial" w:cs="Arial"/>
          <w:color w:val="00000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Every year MIS shall send the Parents/</w:t>
      </w:r>
      <w:r w:rsidR="00C12DD6">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C12DD6">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 xml:space="preserve">uardians a </w:t>
      </w:r>
      <w:r w:rsidR="00BD7D13">
        <w:rPr>
          <w:rFonts w:ascii="Calibri" w:hAnsi="Calibri" w:cs="Arial Unicode MS"/>
          <w:color w:val="000000"/>
          <w:sz w:val="20"/>
          <w:szCs w:val="20"/>
          <w:u w:color="000000"/>
          <w14:textOutline w14:w="0" w14:cap="flat" w14:cmpd="sng" w14:algn="ctr">
            <w14:noFill/>
            <w14:prstDash w14:val="solid"/>
            <w14:bevel/>
          </w14:textOutline>
        </w:rPr>
        <w:t xml:space="preserve">new </w:t>
      </w:r>
      <w:r>
        <w:rPr>
          <w:rFonts w:ascii="Calibri" w:hAnsi="Calibri" w:cs="Arial Unicode MS"/>
          <w:color w:val="000000"/>
          <w:sz w:val="20"/>
          <w:szCs w:val="20"/>
          <w:u w:color="000000"/>
          <w14:textOutline w14:w="0" w14:cap="flat" w14:cmpd="sng" w14:algn="ctr">
            <w14:noFill/>
            <w14:prstDash w14:val="solid"/>
            <w14:bevel/>
          </w14:textOutline>
        </w:rPr>
        <w:t>ASC contract addendum for a further fixed term of one year.</w:t>
      </w:r>
    </w:p>
    <w:p w14:paraId="53330D73" w14:textId="77777777" w:rsidR="005A6A03" w:rsidRDefault="005A6A03"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p>
    <w:p w14:paraId="6897DC7A" w14:textId="75663F9E" w:rsidR="005A6A03" w:rsidRDefault="004D0339" w:rsidP="00F732D0">
      <w:pPr>
        <w:keepNex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32" w:hanging="432"/>
        <w:jc w:val="both"/>
        <w:rPr>
          <w:rFonts w:ascii="Calibri" w:eastAsia="Calibri" w:hAnsi="Calibri" w:cs="Calibri"/>
          <w:b/>
          <w:bCs/>
          <w:color w:val="000000"/>
          <w:sz w:val="20"/>
          <w:szCs w:val="20"/>
          <w:u w:color="000000"/>
          <w14:textOutline w14:w="0" w14:cap="flat" w14:cmpd="sng" w14:algn="ctr">
            <w14:noFill/>
            <w14:prstDash w14:val="solid"/>
            <w14:bevel/>
          </w14:textOutline>
        </w:rPr>
      </w:pPr>
      <w:r>
        <w:rPr>
          <w:rFonts w:ascii="Calibri" w:hAnsi="Calibri" w:cs="Arial Unicode MS"/>
          <w:b/>
          <w:bCs/>
          <w:color w:val="000000"/>
          <w:sz w:val="20"/>
          <w:szCs w:val="20"/>
          <w:u w:color="000000"/>
          <w14:textOutline w14:w="0" w14:cap="flat" w14:cmpd="sng" w14:algn="ctr">
            <w14:noFill/>
            <w14:prstDash w14:val="solid"/>
            <w14:bevel/>
          </w14:textOutline>
        </w:rPr>
        <w:t>3.</w:t>
      </w:r>
      <w:r>
        <w:rPr>
          <w:rFonts w:ascii="Calibri" w:hAnsi="Calibri" w:cs="Arial Unicode MS"/>
          <w:b/>
          <w:bCs/>
          <w:color w:val="000000"/>
          <w:sz w:val="20"/>
          <w:szCs w:val="20"/>
          <w:u w:color="000000"/>
          <w14:textOutline w14:w="0" w14:cap="flat" w14:cmpd="sng" w14:algn="ctr">
            <w14:noFill/>
            <w14:prstDash w14:val="solid"/>
            <w14:bevel/>
          </w14:textOutline>
        </w:rPr>
        <w:tab/>
        <w:t>Fees for After School Care</w:t>
      </w:r>
      <w:r w:rsidR="002E2F1C">
        <w:rPr>
          <w:rFonts w:ascii="Calibri" w:hAnsi="Calibri" w:cs="Arial Unicode MS"/>
          <w:b/>
          <w:bCs/>
          <w:color w:val="000000"/>
          <w:sz w:val="20"/>
          <w:szCs w:val="20"/>
          <w:u w:color="000000"/>
          <w14:textOutline w14:w="0" w14:cap="flat" w14:cmpd="sng" w14:algn="ctr">
            <w14:noFill/>
            <w14:prstDash w14:val="solid"/>
            <w14:bevel/>
          </w14:textOutline>
        </w:rPr>
        <w:t xml:space="preserve"> (ASC)</w:t>
      </w:r>
    </w:p>
    <w:p w14:paraId="24F21D26" w14:textId="21ED2D65" w:rsidR="005A6A03" w:rsidRDefault="004D0339" w:rsidP="00F732D0">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r>
        <w:t>3.1</w:t>
      </w:r>
      <w:r>
        <w:tab/>
        <w:t>Upon signing this contract addendum, the following fees per year will become due:</w:t>
      </w:r>
    </w:p>
    <w:p w14:paraId="7754F2B3" w14:textId="77777777" w:rsidR="005A6A03" w:rsidRDefault="005A6A03" w:rsidP="00F732D0">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p>
    <w:p w14:paraId="10EFAA33" w14:textId="21897AF1" w:rsidR="005A6A03" w:rsidRPr="008E0D0E" w:rsidRDefault="004D0339" w:rsidP="00F063E5">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r>
        <w:tab/>
      </w:r>
      <w:r w:rsidR="00E60185" w:rsidRPr="008E0D0E">
        <w:rPr>
          <w:b/>
          <w:bCs/>
        </w:rPr>
        <w:t>OPTION A:</w:t>
      </w:r>
      <w:r w:rsidR="00E60185" w:rsidRPr="008E0D0E">
        <w:t xml:space="preserve"> </w:t>
      </w:r>
      <w:r w:rsidR="00E92179" w:rsidRPr="008E0D0E">
        <w:t>€</w:t>
      </w:r>
      <w:r w:rsidR="002E2F1C" w:rsidRPr="008E0D0E">
        <w:t>1</w:t>
      </w:r>
      <w:r w:rsidRPr="008E0D0E">
        <w:t>,</w:t>
      </w:r>
      <w:r w:rsidR="00C72837" w:rsidRPr="008E0D0E">
        <w:t>747</w:t>
      </w:r>
      <w:r w:rsidRPr="008E0D0E">
        <w:t xml:space="preserve"> for After School Care </w:t>
      </w:r>
      <w:r w:rsidR="00E92179" w:rsidRPr="008E0D0E">
        <w:t>(ASC)</w:t>
      </w:r>
      <w:r w:rsidR="00162A61" w:rsidRPr="008E0D0E">
        <w:t xml:space="preserve"> only</w:t>
      </w:r>
    </w:p>
    <w:p w14:paraId="39448A92" w14:textId="00D90B0C" w:rsidR="006B5973" w:rsidRPr="008E0D0E" w:rsidRDefault="00E60185" w:rsidP="00F063E5">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jc w:val="both"/>
      </w:pPr>
      <w:r w:rsidRPr="008E0D0E">
        <w:rPr>
          <w:b/>
          <w:bCs/>
        </w:rPr>
        <w:t>OPTION B:</w:t>
      </w:r>
      <w:r w:rsidR="00E92179" w:rsidRPr="008E0D0E">
        <w:t xml:space="preserve"> €</w:t>
      </w:r>
      <w:r w:rsidR="002E2F1C" w:rsidRPr="008E0D0E">
        <w:t>2</w:t>
      </w:r>
      <w:r w:rsidR="004D0339" w:rsidRPr="008E0D0E">
        <w:t>,</w:t>
      </w:r>
      <w:r w:rsidR="00C72837" w:rsidRPr="008E0D0E">
        <w:t>170</w:t>
      </w:r>
      <w:r w:rsidR="004D0339" w:rsidRPr="008E0D0E">
        <w:t xml:space="preserve"> for ASC </w:t>
      </w:r>
      <w:r w:rsidR="00E92179" w:rsidRPr="008E0D0E">
        <w:t>P</w:t>
      </w:r>
      <w:r w:rsidR="00162A61" w:rsidRPr="008E0D0E">
        <w:t>lus</w:t>
      </w:r>
      <w:r w:rsidR="001425BF" w:rsidRPr="008E0D0E">
        <w:tab/>
      </w:r>
    </w:p>
    <w:p w14:paraId="11200245" w14:textId="04221390" w:rsidR="006B5973" w:rsidRDefault="006B5973" w:rsidP="00F063E5">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pPr>
      <w:r w:rsidRPr="008E0D0E">
        <w:tab/>
      </w:r>
      <w:r w:rsidRPr="008E0D0E">
        <w:rPr>
          <w:b/>
          <w:bCs/>
        </w:rPr>
        <w:t>OPTION C:</w:t>
      </w:r>
      <w:r w:rsidRPr="008E0D0E">
        <w:t xml:space="preserve"> €468 for ASC on Early Release Fridays only</w:t>
      </w:r>
    </w:p>
    <w:p w14:paraId="16C9AA16" w14:textId="77777777" w:rsidR="00F063E5" w:rsidRPr="006B5973" w:rsidRDefault="00F063E5" w:rsidP="00F063E5">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pPr>
    </w:p>
    <w:p w14:paraId="7B05FF8E" w14:textId="0AA2570D" w:rsidR="00F62996" w:rsidRDefault="004D0339"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3.2</w:t>
      </w:r>
      <w:r>
        <w:rPr>
          <w:rFonts w:ascii="Calibri" w:hAnsi="Calibri" w:cs="Arial Unicode MS"/>
          <w:color w:val="000000"/>
          <w:sz w:val="20"/>
          <w:szCs w:val="20"/>
          <w:u w:color="000000"/>
          <w14:textOutline w14:w="0" w14:cap="flat" w14:cmpd="sng" w14:algn="ctr">
            <w14:noFill/>
            <w14:prstDash w14:val="solid"/>
            <w14:bevel/>
          </w14:textOutline>
        </w:rPr>
        <w:tab/>
        <w:t>MIS invoices for ASC will be issued to:</w:t>
      </w:r>
    </w:p>
    <w:p w14:paraId="10F24672" w14:textId="77777777" w:rsidR="00876664" w:rsidRPr="00F62996" w:rsidRDefault="00876664" w:rsidP="00F732D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p>
    <w:tbl>
      <w:tblPr>
        <w:tblW w:w="8524" w:type="dxa"/>
        <w:tblInd w:w="418"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shd w:val="clear" w:color="auto" w:fill="D0DDEF"/>
        <w:tblCellMar>
          <w:top w:w="85" w:type="dxa"/>
          <w:left w:w="85" w:type="dxa"/>
          <w:right w:w="0" w:type="dxa"/>
        </w:tblCellMar>
        <w:tblLook w:val="04A0" w:firstRow="1" w:lastRow="0" w:firstColumn="1" w:lastColumn="0" w:noHBand="0" w:noVBand="1"/>
      </w:tblPr>
      <w:tblGrid>
        <w:gridCol w:w="2976"/>
        <w:gridCol w:w="5548"/>
      </w:tblGrid>
      <w:tr w:rsidR="00876664" w:rsidRPr="00851953" w14:paraId="1AEB6176" w14:textId="77777777" w:rsidTr="00876664">
        <w:trPr>
          <w:trHeight w:val="306"/>
        </w:trPr>
        <w:tc>
          <w:tcPr>
            <w:tcW w:w="8524" w:type="dxa"/>
            <w:gridSpan w:val="2"/>
            <w:shd w:val="clear" w:color="auto" w:fill="2B529B"/>
          </w:tcPr>
          <w:p w14:paraId="3843C50D" w14:textId="77777777" w:rsidR="00876664" w:rsidRPr="00876664" w:rsidRDefault="00876664" w:rsidP="003A2B8B">
            <w:pPr>
              <w:textAlignment w:val="baseline"/>
              <w:rPr>
                <w:rFonts w:ascii="Calibri" w:hAnsi="Calibri" w:cs="Calibri"/>
                <w:b/>
                <w:bCs/>
                <w:color w:val="44546A"/>
                <w:sz w:val="18"/>
                <w:szCs w:val="18"/>
              </w:rPr>
            </w:pPr>
            <w:r w:rsidRPr="00876664">
              <w:rPr>
                <w:rFonts w:ascii="Calibri" w:hAnsi="Calibri" w:cs="Calibri"/>
                <w:b/>
                <w:bCs/>
                <w:color w:val="FFFFFF" w:themeColor="background1"/>
                <w:sz w:val="18"/>
                <w:szCs w:val="18"/>
              </w:rPr>
              <w:t>Invoices paid by</w:t>
            </w:r>
          </w:p>
        </w:tc>
      </w:tr>
      <w:tr w:rsidR="00876664" w:rsidRPr="00851953" w14:paraId="470ED9F5" w14:textId="77777777" w:rsidTr="00D059FC">
        <w:trPr>
          <w:trHeight w:val="331"/>
        </w:trPr>
        <w:tc>
          <w:tcPr>
            <w:tcW w:w="2976" w:type="dxa"/>
            <w:shd w:val="clear" w:color="auto" w:fill="D9E2F4"/>
            <w:vAlign w:val="center"/>
            <w:hideMark/>
          </w:tcPr>
          <w:p w14:paraId="5306A842" w14:textId="77777777" w:rsidR="00876664" w:rsidRPr="00876664" w:rsidRDefault="00876664" w:rsidP="003A2B8B">
            <w:pPr>
              <w:textAlignment w:val="baseline"/>
              <w:rPr>
                <w:rFonts w:ascii="Calibri" w:hAnsi="Calibri" w:cs="Calibri"/>
                <w:b/>
                <w:bCs/>
                <w:color w:val="000000" w:themeColor="text1"/>
                <w:sz w:val="18"/>
                <w:szCs w:val="18"/>
              </w:rPr>
            </w:pPr>
            <w:r w:rsidRPr="00876664">
              <w:rPr>
                <w:rFonts w:ascii="Calibri" w:hAnsi="Calibri" w:cs="Calibri"/>
                <w:noProof/>
                <w:color w:val="000000" w:themeColor="text1"/>
                <w:sz w:val="18"/>
                <w:szCs w:val="18"/>
                <w:lang w:val="de-DE" w:eastAsia="de-DE"/>
              </w:rPr>
              <w:drawing>
                <wp:anchor distT="0" distB="0" distL="114300" distR="114300" simplePos="0" relativeHeight="251658248" behindDoc="0" locked="0" layoutInCell="1" allowOverlap="1" wp14:anchorId="61E2B2BB" wp14:editId="50EF8D12">
                  <wp:simplePos x="0" y="0"/>
                  <wp:positionH relativeFrom="column">
                    <wp:posOffset>149860</wp:posOffset>
                  </wp:positionH>
                  <wp:positionV relativeFrom="paragraph">
                    <wp:posOffset>63500</wp:posOffset>
                  </wp:positionV>
                  <wp:extent cx="143510" cy="14351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76664">
              <w:rPr>
                <w:rFonts w:ascii="Calibri" w:hAnsi="Calibri" w:cs="Calibri"/>
                <w:sz w:val="18"/>
                <w:szCs w:val="18"/>
              </w:rPr>
              <w:tab/>
              <w:t xml:space="preserve">The student’s </w:t>
            </w:r>
            <w:r w:rsidRPr="00876664">
              <w:rPr>
                <w:rFonts w:ascii="Calibri" w:hAnsi="Calibri" w:cs="Calibri"/>
                <w:sz w:val="18"/>
                <w:szCs w:val="18"/>
              </w:rPr>
              <w:br/>
            </w:r>
            <w:r w:rsidRPr="00876664">
              <w:rPr>
                <w:rFonts w:ascii="Calibri" w:hAnsi="Calibri" w:cs="Calibri"/>
                <w:sz w:val="18"/>
                <w:szCs w:val="18"/>
              </w:rPr>
              <w:tab/>
              <w:t>Parents/legal guardians</w:t>
            </w:r>
          </w:p>
        </w:tc>
        <w:tc>
          <w:tcPr>
            <w:tcW w:w="5548" w:type="dxa"/>
            <w:shd w:val="clear" w:color="auto" w:fill="FFFFFF" w:themeFill="background1"/>
            <w:hideMark/>
          </w:tcPr>
          <w:p w14:paraId="4171D540" w14:textId="77777777" w:rsidR="00876664" w:rsidRPr="00876664" w:rsidRDefault="00876664" w:rsidP="003A2B8B">
            <w:pPr>
              <w:jc w:val="center"/>
              <w:textAlignment w:val="baseline"/>
              <w:rPr>
                <w:rFonts w:ascii="Calibri" w:hAnsi="Calibri" w:cs="Calibri"/>
                <w:b/>
                <w:bCs/>
                <w:color w:val="44546A"/>
                <w:sz w:val="18"/>
                <w:szCs w:val="18"/>
              </w:rPr>
            </w:pPr>
          </w:p>
        </w:tc>
      </w:tr>
      <w:tr w:rsidR="00876664" w:rsidRPr="00851953" w14:paraId="64DB3357" w14:textId="77777777" w:rsidTr="00876664">
        <w:trPr>
          <w:trHeight w:val="567"/>
        </w:trPr>
        <w:tc>
          <w:tcPr>
            <w:tcW w:w="2976" w:type="dxa"/>
            <w:shd w:val="clear" w:color="auto" w:fill="D9E2F4"/>
            <w:vAlign w:val="center"/>
            <w:hideMark/>
          </w:tcPr>
          <w:p w14:paraId="1FCC6073" w14:textId="77777777" w:rsidR="00876664" w:rsidRPr="00876664" w:rsidRDefault="00876664" w:rsidP="003A2B8B">
            <w:pPr>
              <w:textAlignment w:val="baseline"/>
              <w:rPr>
                <w:rFonts w:ascii="Calibri" w:hAnsi="Calibri" w:cs="Calibri"/>
                <w:b/>
                <w:bCs/>
                <w:color w:val="44546A"/>
                <w:sz w:val="18"/>
                <w:szCs w:val="18"/>
              </w:rPr>
            </w:pPr>
            <w:r w:rsidRPr="00876664">
              <w:rPr>
                <w:rFonts w:ascii="Calibri" w:hAnsi="Calibri" w:cs="Calibri"/>
                <w:noProof/>
                <w:color w:val="000000" w:themeColor="text1"/>
                <w:sz w:val="18"/>
                <w:szCs w:val="18"/>
                <w:lang w:val="de-DE" w:eastAsia="de-DE"/>
              </w:rPr>
              <w:drawing>
                <wp:anchor distT="0" distB="0" distL="114300" distR="114300" simplePos="0" relativeHeight="251658246" behindDoc="0" locked="0" layoutInCell="1" allowOverlap="1" wp14:anchorId="1103BCEA" wp14:editId="57731A86">
                  <wp:simplePos x="0" y="0"/>
                  <wp:positionH relativeFrom="column">
                    <wp:posOffset>145415</wp:posOffset>
                  </wp:positionH>
                  <wp:positionV relativeFrom="paragraph">
                    <wp:posOffset>2540</wp:posOffset>
                  </wp:positionV>
                  <wp:extent cx="143510" cy="14351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76664">
              <w:rPr>
                <w:rFonts w:ascii="Calibri" w:hAnsi="Calibri" w:cs="Calibri"/>
                <w:sz w:val="18"/>
                <w:szCs w:val="18"/>
              </w:rPr>
              <w:tab/>
              <w:t>A company</w:t>
            </w:r>
          </w:p>
        </w:tc>
        <w:tc>
          <w:tcPr>
            <w:tcW w:w="5548" w:type="dxa"/>
            <w:shd w:val="clear" w:color="auto" w:fill="FFFFFF" w:themeFill="background1"/>
            <w:hideMark/>
          </w:tcPr>
          <w:p w14:paraId="7E9CEA73" w14:textId="37DBDD51" w:rsidR="00876664" w:rsidRPr="00876664" w:rsidRDefault="00876664" w:rsidP="003A2B8B">
            <w:pPr>
              <w:textAlignment w:val="baseline"/>
              <w:rPr>
                <w:rFonts w:ascii="Calibri" w:hAnsi="Calibri" w:cs="Calibri"/>
                <w:b/>
                <w:bCs/>
                <w:color w:val="44546A"/>
                <w:sz w:val="18"/>
                <w:szCs w:val="18"/>
              </w:rPr>
            </w:pPr>
          </w:p>
        </w:tc>
      </w:tr>
      <w:tr w:rsidR="00876664" w:rsidRPr="00851953" w14:paraId="775A6507" w14:textId="77777777" w:rsidTr="00D059FC">
        <w:trPr>
          <w:trHeight w:val="330"/>
        </w:trPr>
        <w:tc>
          <w:tcPr>
            <w:tcW w:w="2976" w:type="dxa"/>
            <w:shd w:val="clear" w:color="auto" w:fill="D9E2F4"/>
            <w:vAlign w:val="center"/>
            <w:hideMark/>
          </w:tcPr>
          <w:p w14:paraId="484D6A4B" w14:textId="546239C7" w:rsidR="00876664" w:rsidRPr="00876664" w:rsidRDefault="00876664" w:rsidP="003A2B8B">
            <w:pPr>
              <w:textAlignment w:val="baseline"/>
              <w:rPr>
                <w:rFonts w:ascii="Calibri" w:hAnsi="Calibri" w:cs="Calibri"/>
                <w:b/>
                <w:bCs/>
                <w:color w:val="44546A"/>
                <w:sz w:val="18"/>
                <w:szCs w:val="18"/>
              </w:rPr>
            </w:pPr>
            <w:r w:rsidRPr="00876664">
              <w:rPr>
                <w:rFonts w:ascii="Calibri" w:hAnsi="Calibri" w:cs="Calibri"/>
                <w:noProof/>
                <w:color w:val="000000" w:themeColor="text1"/>
                <w:sz w:val="18"/>
                <w:szCs w:val="18"/>
                <w:lang w:val="de-DE" w:eastAsia="de-DE"/>
              </w:rPr>
              <w:drawing>
                <wp:anchor distT="0" distB="0" distL="114300" distR="114300" simplePos="0" relativeHeight="251658247" behindDoc="0" locked="0" layoutInCell="1" allowOverlap="1" wp14:anchorId="75CD6563" wp14:editId="63B77795">
                  <wp:simplePos x="0" y="0"/>
                  <wp:positionH relativeFrom="column">
                    <wp:posOffset>133350</wp:posOffset>
                  </wp:positionH>
                  <wp:positionV relativeFrom="paragraph">
                    <wp:posOffset>-11430</wp:posOffset>
                  </wp:positionV>
                  <wp:extent cx="143510" cy="14351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9">
                            <a:extLst>
                              <a:ext uri="{28A0092B-C50C-407E-A947-70E740481C1C}">
                                <a14:useLocalDpi xmlns:a14="http://schemas.microsoft.com/office/drawing/2010/main" val="0"/>
                              </a:ext>
                            </a:extLst>
                          </a:blip>
                          <a:stretch>
                            <a:fillRect/>
                          </a:stretch>
                        </pic:blipFill>
                        <pic:spPr>
                          <a:xfrm flipV="1">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76664">
              <w:rPr>
                <w:rFonts w:ascii="Calibri" w:hAnsi="Calibri" w:cs="Calibri"/>
                <w:sz w:val="18"/>
                <w:szCs w:val="18"/>
              </w:rPr>
              <w:tab/>
              <w:t>Another third</w:t>
            </w:r>
            <w:r w:rsidR="00D059FC">
              <w:rPr>
                <w:rFonts w:ascii="Calibri" w:hAnsi="Calibri" w:cs="Calibri"/>
                <w:sz w:val="18"/>
                <w:szCs w:val="18"/>
              </w:rPr>
              <w:t>-</w:t>
            </w:r>
            <w:r w:rsidRPr="00876664">
              <w:rPr>
                <w:rFonts w:ascii="Calibri" w:hAnsi="Calibri" w:cs="Calibri"/>
                <w:sz w:val="18"/>
                <w:szCs w:val="18"/>
              </w:rPr>
              <w:t>party</w:t>
            </w:r>
          </w:p>
        </w:tc>
        <w:tc>
          <w:tcPr>
            <w:tcW w:w="5548" w:type="dxa"/>
            <w:shd w:val="clear" w:color="auto" w:fill="FFFFFF" w:themeFill="background1"/>
            <w:hideMark/>
          </w:tcPr>
          <w:p w14:paraId="4836BF6C" w14:textId="2D2AB861" w:rsidR="00876664" w:rsidRPr="00876664" w:rsidRDefault="00876664" w:rsidP="00D059FC">
            <w:pPr>
              <w:textAlignment w:val="baseline"/>
              <w:rPr>
                <w:rFonts w:ascii="Calibri" w:hAnsi="Calibri" w:cs="Calibri"/>
                <w:b/>
                <w:bCs/>
                <w:color w:val="44546A"/>
                <w:sz w:val="18"/>
                <w:szCs w:val="18"/>
              </w:rPr>
            </w:pPr>
          </w:p>
        </w:tc>
      </w:tr>
    </w:tbl>
    <w:p w14:paraId="5AE1DC24" w14:textId="45A550F3" w:rsidR="005A6A03" w:rsidRDefault="005A6A03" w:rsidP="00F732D0">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p>
    <w:p w14:paraId="45DECD26" w14:textId="77777777" w:rsidR="00F62996" w:rsidRDefault="00F62996" w:rsidP="00F62996">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Arial Unicode MS"/>
          <w:color w:val="000000"/>
          <w:sz w:val="20"/>
          <w:szCs w:val="20"/>
          <w:u w:color="000000"/>
          <w14:textOutline w14:w="0" w14:cap="flat" w14:cmpd="sng" w14:algn="ctr">
            <w14:noFill/>
            <w14:prstDash w14:val="solid"/>
            <w14:bevel/>
          </w14:textOutline>
        </w:rPr>
      </w:pPr>
    </w:p>
    <w:p w14:paraId="2791B5F2" w14:textId="3D7ABEEA" w:rsidR="00F62996" w:rsidRPr="005466B0" w:rsidRDefault="004D0339" w:rsidP="005466B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3.3</w:t>
      </w:r>
      <w:r>
        <w:rPr>
          <w:rFonts w:ascii="Calibri" w:hAnsi="Calibri" w:cs="Arial Unicode MS"/>
          <w:color w:val="000000"/>
          <w:sz w:val="20"/>
          <w:szCs w:val="20"/>
          <w:u w:color="000000"/>
          <w14:textOutline w14:w="0" w14:cap="flat" w14:cmpd="sng" w14:algn="ctr">
            <w14:noFill/>
            <w14:prstDash w14:val="solid"/>
            <w14:bevel/>
          </w14:textOutline>
        </w:rPr>
        <w:tab/>
        <w:t>If MIS invoices are to be paid in part or in total by a third party other than Parents/</w:t>
      </w:r>
      <w:r w:rsidR="00BD7D13">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BD7D13">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uardians, a written and duly signed confirmation to this effect is needed from the third party. Despite this statement of confirmation, the Parents/</w:t>
      </w:r>
      <w:r w:rsidR="00BD7D13">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BD7D13">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 xml:space="preserve">uardians remain liable for payment of all </w:t>
      </w:r>
      <w:r w:rsidR="001A5F21">
        <w:rPr>
          <w:rFonts w:ascii="Calibri" w:hAnsi="Calibri" w:cs="Arial Unicode MS"/>
          <w:color w:val="000000"/>
          <w:sz w:val="20"/>
          <w:szCs w:val="20"/>
          <w:u w:color="000000"/>
          <w14:textOutline w14:w="0" w14:cap="flat" w14:cmpd="sng" w14:algn="ctr">
            <w14:noFill/>
            <w14:prstDash w14:val="solid"/>
            <w14:bevel/>
          </w14:textOutline>
        </w:rPr>
        <w:t>f</w:t>
      </w:r>
      <w:r>
        <w:rPr>
          <w:rFonts w:ascii="Calibri" w:hAnsi="Calibri" w:cs="Arial Unicode MS"/>
          <w:color w:val="000000"/>
          <w:sz w:val="20"/>
          <w:szCs w:val="20"/>
          <w:u w:color="000000"/>
          <w14:textOutline w14:w="0" w14:cap="flat" w14:cmpd="sng" w14:algn="ctr">
            <w14:noFill/>
            <w14:prstDash w14:val="solid"/>
            <w14:bevel/>
          </w14:textOutline>
        </w:rPr>
        <w:t>ees.</w:t>
      </w:r>
    </w:p>
    <w:p w14:paraId="0B3A07FE" w14:textId="388D633F" w:rsidR="00A66634" w:rsidRDefault="00A66634">
      <w:pPr>
        <w:rPr>
          <w:rFonts w:ascii="Calibri" w:hAnsi="Calibri" w:cs="Arial Unicode MS"/>
          <w:b/>
          <w:bCs/>
          <w:color w:val="000000"/>
          <w:sz w:val="20"/>
          <w:szCs w:val="20"/>
          <w:u w:color="000000"/>
          <w14:textOutline w14:w="0" w14:cap="flat" w14:cmpd="sng" w14:algn="ctr">
            <w14:noFill/>
            <w14:prstDash w14:val="solid"/>
            <w14:bevel/>
          </w14:textOutline>
        </w:rPr>
      </w:pPr>
    </w:p>
    <w:p w14:paraId="59BC084C" w14:textId="7F76CA40" w:rsidR="005A6A03" w:rsidRPr="008E0D0E"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jc w:val="both"/>
        <w:rPr>
          <w:rFonts w:ascii="Calibri" w:eastAsia="Calibri" w:hAnsi="Calibri" w:cs="Calibri"/>
          <w:b/>
          <w:bCs/>
          <w:color w:val="000000"/>
          <w:sz w:val="20"/>
          <w:szCs w:val="20"/>
          <w:u w:color="000000"/>
          <w14:textOutline w14:w="0" w14:cap="flat" w14:cmpd="sng" w14:algn="ctr">
            <w14:noFill/>
            <w14:prstDash w14:val="solid"/>
            <w14:bevel/>
          </w14:textOutline>
        </w:rPr>
      </w:pPr>
      <w:r w:rsidRPr="008E0D0E">
        <w:rPr>
          <w:rFonts w:ascii="Calibri" w:hAnsi="Calibri" w:cs="Arial Unicode MS"/>
          <w:b/>
          <w:bCs/>
          <w:color w:val="000000"/>
          <w:sz w:val="20"/>
          <w:szCs w:val="20"/>
          <w:u w:color="000000"/>
          <w14:textOutline w14:w="0" w14:cap="flat" w14:cmpd="sng" w14:algn="ctr">
            <w14:noFill/>
            <w14:prstDash w14:val="solid"/>
            <w14:bevel/>
          </w14:textOutline>
        </w:rPr>
        <w:t>4.</w:t>
      </w:r>
      <w:r w:rsidRPr="008E0D0E">
        <w:rPr>
          <w:rFonts w:ascii="Calibri" w:hAnsi="Calibri" w:cs="Arial Unicode MS"/>
          <w:b/>
          <w:bCs/>
          <w:color w:val="000000"/>
          <w:sz w:val="20"/>
          <w:szCs w:val="20"/>
          <w:u w:color="000000"/>
          <w14:textOutline w14:w="0" w14:cap="flat" w14:cmpd="sng" w14:algn="ctr">
            <w14:noFill/>
            <w14:prstDash w14:val="solid"/>
            <w14:bevel/>
          </w14:textOutline>
        </w:rPr>
        <w:tab/>
        <w:t>Pedagogical Concept for After School Care</w:t>
      </w:r>
    </w:p>
    <w:p w14:paraId="41590FE0" w14:textId="77777777" w:rsidR="008E0D0E" w:rsidRPr="008E0D0E" w:rsidRDefault="004D0339" w:rsidP="00F063E5">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80"/>
        <w:ind w:left="357" w:hanging="357"/>
        <w:jc w:val="both"/>
        <w:rPr>
          <w:rFonts w:ascii="Calibri" w:hAnsi="Calibri" w:cs="Arial Unicode MS"/>
          <w:color w:val="000000"/>
          <w:sz w:val="20"/>
          <w:szCs w:val="20"/>
          <w:u w:color="000000"/>
          <w14:textOutline w14:w="0" w14:cap="flat" w14:cmpd="sng" w14:algn="ctr">
            <w14:noFill/>
            <w14:prstDash w14:val="solid"/>
            <w14:bevel/>
          </w14:textOutline>
        </w:rPr>
      </w:pPr>
      <w:proofErr w:type="gramStart"/>
      <w:r w:rsidRPr="008E0D0E">
        <w:rPr>
          <w:rFonts w:ascii="Calibri" w:hAnsi="Calibri" w:cs="Arial Unicode MS"/>
          <w:color w:val="000000"/>
          <w:sz w:val="20"/>
          <w:szCs w:val="20"/>
          <w:u w:color="000000"/>
          <w14:textOutline w14:w="0" w14:cap="flat" w14:cmpd="sng" w14:algn="ctr">
            <w14:noFill/>
            <w14:prstDash w14:val="solid"/>
            <w14:bevel/>
          </w14:textOutline>
        </w:rPr>
        <w:t>4.1  The</w:t>
      </w:r>
      <w:proofErr w:type="gramEnd"/>
      <w:r w:rsidRPr="008E0D0E">
        <w:rPr>
          <w:rFonts w:ascii="Calibri" w:hAnsi="Calibri" w:cs="Arial Unicode MS"/>
          <w:color w:val="000000"/>
          <w:sz w:val="20"/>
          <w:szCs w:val="20"/>
          <w:u w:color="000000"/>
          <w14:textOutline w14:w="0" w14:cap="flat" w14:cmpd="sng" w14:algn="ctr">
            <w14:noFill/>
            <w14:prstDash w14:val="solid"/>
            <w14:bevel/>
          </w14:textOutline>
        </w:rPr>
        <w:t xml:space="preserve"> purpose of ASC at MIS is to provide </w:t>
      </w:r>
      <w:r w:rsidR="00162A61" w:rsidRPr="008E0D0E">
        <w:rPr>
          <w:rFonts w:ascii="Calibri" w:hAnsi="Calibri" w:cs="Arial Unicode MS"/>
          <w:color w:val="000000"/>
          <w:sz w:val="20"/>
          <w:szCs w:val="20"/>
          <w:u w:color="000000"/>
          <w14:textOutline w14:w="0" w14:cap="flat" w14:cmpd="sng" w14:algn="ctr">
            <w14:noFill/>
            <w14:prstDash w14:val="solid"/>
            <w14:bevel/>
          </w14:textOutline>
        </w:rPr>
        <w:t xml:space="preserve">on campus </w:t>
      </w:r>
      <w:r w:rsidRPr="008E0D0E">
        <w:rPr>
          <w:rFonts w:ascii="Calibri" w:hAnsi="Calibri" w:cs="Arial Unicode MS"/>
          <w:color w:val="000000"/>
          <w:sz w:val="20"/>
          <w:szCs w:val="20"/>
          <w:u w:color="000000"/>
          <w14:textOutline w14:w="0" w14:cap="flat" w14:cmpd="sng" w14:algn="ctr">
            <w14:noFill/>
            <w14:prstDash w14:val="solid"/>
            <w14:bevel/>
          </w14:textOutline>
        </w:rPr>
        <w:t>supervision and age-appropriate activities for students</w:t>
      </w:r>
      <w:r w:rsidR="008E0D0E" w:rsidRPr="008E0D0E">
        <w:rPr>
          <w:rFonts w:ascii="Calibri" w:hAnsi="Calibri" w:cs="Arial Unicode MS"/>
          <w:color w:val="000000"/>
          <w:sz w:val="20"/>
          <w:szCs w:val="20"/>
          <w:u w:color="000000"/>
          <w14:textOutline w14:w="0" w14:cap="flat" w14:cmpd="sng" w14:algn="ctr">
            <w14:noFill/>
            <w14:prstDash w14:val="solid"/>
            <w14:bevel/>
          </w14:textOutline>
        </w:rPr>
        <w:t>.</w:t>
      </w:r>
    </w:p>
    <w:p w14:paraId="4DE4478C" w14:textId="77777777" w:rsidR="005A6A03" w:rsidRDefault="004D0339">
      <w:pPr>
        <w:numPr>
          <w:ilvl w:val="0"/>
          <w:numId w:val="4"/>
        </w:numPr>
        <w:spacing w:line="336" w:lineRule="auto"/>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Games and other forms of social play</w:t>
      </w:r>
    </w:p>
    <w:p w14:paraId="4999B760" w14:textId="77777777" w:rsidR="005A6A03" w:rsidRDefault="004D0339">
      <w:pPr>
        <w:numPr>
          <w:ilvl w:val="0"/>
          <w:numId w:val="4"/>
        </w:numPr>
        <w:spacing w:line="336" w:lineRule="auto"/>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Movement and exercise both indoor and outdoor</w:t>
      </w:r>
    </w:p>
    <w:p w14:paraId="291CBED5" w14:textId="77777777" w:rsidR="005A6A03" w:rsidRDefault="004D0339">
      <w:pPr>
        <w:numPr>
          <w:ilvl w:val="0"/>
          <w:numId w:val="4"/>
        </w:numPr>
        <w:spacing w:line="336" w:lineRule="auto"/>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Supervised homework time</w:t>
      </w:r>
    </w:p>
    <w:p w14:paraId="1072B0D2" w14:textId="456FC9B7" w:rsidR="00F62996" w:rsidRDefault="004D0339" w:rsidP="00F62996">
      <w:pPr>
        <w:numPr>
          <w:ilvl w:val="0"/>
          <w:numId w:val="4"/>
        </w:numPr>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 xml:space="preserve">Time for a small snack (the </w:t>
      </w:r>
      <w:r w:rsidR="00464F2F">
        <w:rPr>
          <w:rFonts w:ascii="Calibri" w:hAnsi="Calibri" w:cs="Arial Unicode MS"/>
          <w:color w:val="000000"/>
          <w:sz w:val="20"/>
          <w:szCs w:val="20"/>
          <w:u w:color="000000"/>
          <w14:textOutline w14:w="0" w14:cap="flat" w14:cmpd="sng" w14:algn="ctr">
            <w14:noFill/>
            <w14:prstDash w14:val="solid"/>
            <w14:bevel/>
          </w14:textOutline>
        </w:rPr>
        <w:t>s</w:t>
      </w:r>
      <w:r>
        <w:rPr>
          <w:rFonts w:ascii="Calibri" w:hAnsi="Calibri" w:cs="Arial Unicode MS"/>
          <w:color w:val="000000"/>
          <w:sz w:val="20"/>
          <w:szCs w:val="20"/>
          <w:u w:color="000000"/>
          <w14:textOutline w14:w="0" w14:cap="flat" w14:cmpd="sng" w14:algn="ctr">
            <w14:noFill/>
            <w14:prstDash w14:val="solid"/>
            <w14:bevel/>
          </w14:textOutline>
        </w:rPr>
        <w:t>chool will offer a very small snack; in case of food allergies, Parents/</w:t>
      </w:r>
      <w:r w:rsidR="00C12DD6">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C12DD6">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uardians must prepare and send an appropriate alternative).</w:t>
      </w:r>
    </w:p>
    <w:p w14:paraId="6C9A5249" w14:textId="77777777" w:rsidR="00F62996" w:rsidRPr="00F62996" w:rsidRDefault="00F62996" w:rsidP="00F62996">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Calibri" w:hAnsi="Calibri" w:cs="Arial Unicode MS"/>
          <w:color w:val="000000"/>
          <w:sz w:val="20"/>
          <w:szCs w:val="20"/>
          <w:u w:color="000000"/>
          <w14:textOutline w14:w="0" w14:cap="flat" w14:cmpd="sng" w14:algn="ctr">
            <w14:noFill/>
            <w14:prstDash w14:val="solid"/>
            <w14:bevel/>
          </w14:textOutline>
        </w:rPr>
      </w:pPr>
    </w:p>
    <w:p w14:paraId="4C6A8D70" w14:textId="1DB0AE9D" w:rsidR="005A6A03" w:rsidRPr="00A86A3D" w:rsidRDefault="004D0339" w:rsidP="00A86A3D">
      <w:pPr>
        <w:numPr>
          <w:ilvl w:val="0"/>
          <w:numId w:val="4"/>
        </w:numPr>
        <w:jc w:val="both"/>
        <w:rPr>
          <w:rFonts w:ascii="Calibri" w:hAnsi="Calibri" w:cs="Arial Unicode MS"/>
          <w:color w:val="000000"/>
          <w:sz w:val="20"/>
          <w:szCs w:val="20"/>
          <w:u w:color="000000"/>
          <w14:textOutline w14:w="0" w14:cap="flat" w14:cmpd="sng" w14:algn="ctr">
            <w14:noFill/>
            <w14:prstDash w14:val="solid"/>
            <w14:bevel/>
          </w14:textOutline>
        </w:rPr>
      </w:pPr>
      <w:r w:rsidRPr="00A86A3D">
        <w:rPr>
          <w:rFonts w:ascii="Calibri" w:hAnsi="Calibri" w:cs="Arial Unicode MS"/>
          <w:color w:val="000000"/>
          <w:sz w:val="20"/>
          <w:szCs w:val="20"/>
          <w:u w:color="000000"/>
          <w14:textOutline w14:w="0" w14:cap="flat" w14:cmpd="sng" w14:algn="ctr">
            <w14:noFill/>
            <w14:prstDash w14:val="solid"/>
            <w14:bevel/>
          </w14:textOutline>
        </w:rPr>
        <w:t>The nature of the activities will vary from day to day based on the needs of the students, changing weather conditions and other factors.</w:t>
      </w:r>
    </w:p>
    <w:p w14:paraId="4138BD3C" w14:textId="77777777" w:rsidR="00E135C4" w:rsidRDefault="00E135C4">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7" w:hanging="357"/>
        <w:jc w:val="both"/>
        <w:rPr>
          <w:rFonts w:ascii="Calibri" w:eastAsia="Calibri" w:hAnsi="Calibri" w:cs="Calibri"/>
          <w:color w:val="000000"/>
          <w:sz w:val="20"/>
          <w:szCs w:val="20"/>
          <w:u w:color="000000"/>
          <w14:textOutline w14:w="0" w14:cap="flat" w14:cmpd="sng" w14:algn="ctr">
            <w14:noFill/>
            <w14:prstDash w14:val="solid"/>
            <w14:bevel/>
          </w14:textOutline>
        </w:rPr>
      </w:pPr>
    </w:p>
    <w:p w14:paraId="2EC0D828" w14:textId="77777777"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7" w:hanging="357"/>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4.2</w:t>
      </w:r>
      <w:r>
        <w:rPr>
          <w:rFonts w:ascii="Calibri" w:hAnsi="Calibri" w:cs="Arial Unicode MS"/>
          <w:color w:val="000000"/>
          <w:sz w:val="20"/>
          <w:szCs w:val="20"/>
          <w:u w:color="000000"/>
          <w14:textOutline w14:w="0" w14:cap="flat" w14:cmpd="sng" w14:algn="ctr">
            <w14:noFill/>
            <w14:prstDash w14:val="solid"/>
            <w14:bevel/>
          </w14:textOutline>
        </w:rPr>
        <w:tab/>
        <w:t xml:space="preserve">With regard to homework, ASC supervisors are not responsible for ensuring completion or accuracy of students’ homework. </w:t>
      </w:r>
    </w:p>
    <w:p w14:paraId="37314189" w14:textId="77777777" w:rsidR="005A6A03" w:rsidRDefault="005A6A0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7" w:hanging="357"/>
        <w:jc w:val="both"/>
        <w:rPr>
          <w:rFonts w:ascii="Calibri" w:eastAsia="Calibri" w:hAnsi="Calibri" w:cs="Calibri"/>
          <w:color w:val="000000"/>
          <w:sz w:val="20"/>
          <w:szCs w:val="20"/>
          <w:u w:color="000000"/>
          <w14:textOutline w14:w="0" w14:cap="flat" w14:cmpd="sng" w14:algn="ctr">
            <w14:noFill/>
            <w14:prstDash w14:val="solid"/>
            <w14:bevel/>
          </w14:textOutline>
        </w:rPr>
      </w:pPr>
    </w:p>
    <w:p w14:paraId="77ABF7C9" w14:textId="77777777"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jc w:val="both"/>
        <w:rPr>
          <w:rFonts w:ascii="Calibri" w:eastAsia="Calibri" w:hAnsi="Calibri" w:cs="Calibri"/>
          <w:b/>
          <w:bCs/>
          <w:color w:val="000000"/>
          <w:sz w:val="20"/>
          <w:szCs w:val="20"/>
          <w:u w:color="000000"/>
          <w14:textOutline w14:w="0" w14:cap="flat" w14:cmpd="sng" w14:algn="ctr">
            <w14:noFill/>
            <w14:prstDash w14:val="solid"/>
            <w14:bevel/>
          </w14:textOutline>
        </w:rPr>
      </w:pPr>
      <w:r>
        <w:rPr>
          <w:rFonts w:ascii="Calibri" w:hAnsi="Calibri" w:cs="Arial Unicode MS"/>
          <w:b/>
          <w:bCs/>
          <w:color w:val="000000"/>
          <w:sz w:val="20"/>
          <w:szCs w:val="20"/>
          <w:u w:color="000000"/>
          <w14:textOutline w14:w="0" w14:cap="flat" w14:cmpd="sng" w14:algn="ctr">
            <w14:noFill/>
            <w14:prstDash w14:val="solid"/>
            <w14:bevel/>
          </w14:textOutline>
        </w:rPr>
        <w:t>5.</w:t>
      </w:r>
      <w:r>
        <w:rPr>
          <w:rFonts w:ascii="Calibri" w:hAnsi="Calibri" w:cs="Arial Unicode MS"/>
          <w:b/>
          <w:bCs/>
          <w:color w:val="000000"/>
          <w:sz w:val="20"/>
          <w:szCs w:val="20"/>
          <w:u w:color="000000"/>
          <w14:textOutline w14:w="0" w14:cap="flat" w14:cmpd="sng" w14:algn="ctr">
            <w14:noFill/>
            <w14:prstDash w14:val="solid"/>
            <w14:bevel/>
          </w14:textOutline>
        </w:rPr>
        <w:tab/>
        <w:t>Early Termination</w:t>
      </w:r>
    </w:p>
    <w:p w14:paraId="1B4DE41D" w14:textId="4692BB0D" w:rsidR="005A6A03" w:rsidRPr="008E0D0E"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5.1</w:t>
      </w:r>
      <w:r>
        <w:rPr>
          <w:rFonts w:ascii="Calibri" w:hAnsi="Calibri" w:cs="Arial Unicode MS"/>
          <w:color w:val="000000"/>
          <w:sz w:val="20"/>
          <w:szCs w:val="20"/>
          <w:u w:color="000000"/>
          <w14:textOutline w14:w="0" w14:cap="flat" w14:cmpd="sng" w14:algn="ctr">
            <w14:noFill/>
            <w14:prstDash w14:val="solid"/>
            <w14:bevel/>
          </w14:textOutline>
        </w:rPr>
        <w:tab/>
        <w:t>This contract addendum is valid for one school year and cannot be cancelled by Parents/</w:t>
      </w:r>
      <w:r w:rsidR="00C12DD6">
        <w:rPr>
          <w:rFonts w:ascii="Calibri" w:hAnsi="Calibri" w:cs="Arial Unicode MS"/>
          <w:color w:val="000000"/>
          <w:sz w:val="20"/>
          <w:szCs w:val="20"/>
          <w:u w:color="000000"/>
          <w14:textOutline w14:w="0" w14:cap="flat" w14:cmpd="sng" w14:algn="ctr">
            <w14:noFill/>
            <w14:prstDash w14:val="solid"/>
            <w14:bevel/>
          </w14:textOutline>
        </w:rPr>
        <w:t>l</w:t>
      </w:r>
      <w:r>
        <w:rPr>
          <w:rFonts w:ascii="Calibri" w:hAnsi="Calibri" w:cs="Arial Unicode MS"/>
          <w:color w:val="000000"/>
          <w:sz w:val="20"/>
          <w:szCs w:val="20"/>
          <w:u w:color="000000"/>
          <w14:textOutline w14:w="0" w14:cap="flat" w14:cmpd="sng" w14:algn="ctr">
            <w14:noFill/>
            <w14:prstDash w14:val="solid"/>
            <w14:bevel/>
          </w14:textOutline>
        </w:rPr>
        <w:t xml:space="preserve">egal </w:t>
      </w:r>
      <w:r w:rsidR="00C12DD6">
        <w:rPr>
          <w:rFonts w:ascii="Calibri" w:hAnsi="Calibri" w:cs="Arial Unicode MS"/>
          <w:color w:val="000000"/>
          <w:sz w:val="20"/>
          <w:szCs w:val="20"/>
          <w:u w:color="000000"/>
          <w14:textOutline w14:w="0" w14:cap="flat" w14:cmpd="sng" w14:algn="ctr">
            <w14:noFill/>
            <w14:prstDash w14:val="solid"/>
            <w14:bevel/>
          </w14:textOutline>
        </w:rPr>
        <w:t>g</w:t>
      </w:r>
      <w:r>
        <w:rPr>
          <w:rFonts w:ascii="Calibri" w:hAnsi="Calibri" w:cs="Arial Unicode MS"/>
          <w:color w:val="000000"/>
          <w:sz w:val="20"/>
          <w:szCs w:val="20"/>
          <w:u w:color="000000"/>
          <w14:textOutline w14:w="0" w14:cap="flat" w14:cmpd="sng" w14:algn="ctr">
            <w14:noFill/>
            <w14:prstDash w14:val="solid"/>
            <w14:bevel/>
          </w14:textOutline>
        </w:rPr>
        <w:t xml:space="preserve">uardians. In the case of written cancellation of </w:t>
      </w:r>
      <w:r w:rsidRPr="008E0D0E">
        <w:rPr>
          <w:rFonts w:ascii="Calibri" w:hAnsi="Calibri" w:cs="Arial Unicode MS"/>
          <w:color w:val="000000"/>
          <w:sz w:val="20"/>
          <w:szCs w:val="20"/>
          <w:u w:color="000000"/>
          <w14:textOutline w14:w="0" w14:cap="flat" w14:cmpd="sng" w14:algn="ctr">
            <w14:noFill/>
            <w14:prstDash w14:val="solid"/>
            <w14:bevel/>
          </w14:textOutline>
        </w:rPr>
        <w:t xml:space="preserve">the main </w:t>
      </w:r>
      <w:r w:rsidR="001425BF" w:rsidRPr="008E0D0E">
        <w:rPr>
          <w:rFonts w:ascii="Calibri" w:hAnsi="Calibri" w:cs="Arial Unicode MS"/>
          <w:color w:val="000000"/>
          <w:sz w:val="20"/>
          <w:szCs w:val="20"/>
          <w:u w:color="000000"/>
          <w14:textOutline w14:w="0" w14:cap="flat" w14:cmpd="sng" w14:algn="ctr">
            <w14:noFill/>
            <w14:prstDash w14:val="solid"/>
            <w14:bevel/>
          </w14:textOutline>
        </w:rPr>
        <w:t xml:space="preserve">Early Childhood or </w:t>
      </w:r>
      <w:r w:rsidRPr="008E0D0E">
        <w:rPr>
          <w:rFonts w:ascii="Calibri" w:hAnsi="Calibri" w:cs="Arial Unicode MS"/>
          <w:color w:val="000000"/>
          <w:sz w:val="20"/>
          <w:szCs w:val="20"/>
          <w:u w:color="000000"/>
          <w14:textOutline w14:w="0" w14:cap="flat" w14:cmpd="sng" w14:algn="ctr">
            <w14:noFill/>
            <w14:prstDash w14:val="solid"/>
            <w14:bevel/>
          </w14:textOutline>
        </w:rPr>
        <w:t xml:space="preserve">School Contract, this addendum will also be cancelled, without the need for a separate written cancellation. </w:t>
      </w:r>
    </w:p>
    <w:p w14:paraId="09E97212" w14:textId="54EF9B7B" w:rsidR="005A6A03" w:rsidRPr="008E0D0E" w:rsidRDefault="004D0339" w:rsidP="00A86A3D">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sidRPr="008E0D0E">
        <w:rPr>
          <w:rFonts w:ascii="Calibri" w:hAnsi="Calibri" w:cs="Arial Unicode MS"/>
          <w:color w:val="000000"/>
          <w:sz w:val="20"/>
          <w:szCs w:val="20"/>
          <w:u w:color="000000"/>
          <w14:textOutline w14:w="0" w14:cap="flat" w14:cmpd="sng" w14:algn="ctr">
            <w14:noFill/>
            <w14:prstDash w14:val="solid"/>
            <w14:bevel/>
          </w14:textOutline>
        </w:rPr>
        <w:t>5.2</w:t>
      </w:r>
      <w:r w:rsidRPr="008E0D0E">
        <w:rPr>
          <w:rFonts w:ascii="Arial" w:eastAsia="Arial" w:hAnsi="Arial" w:cs="Arial"/>
          <w:color w:val="000000"/>
          <w:u w:color="000000"/>
          <w14:textOutline w14:w="0" w14:cap="flat" w14:cmpd="sng" w14:algn="ctr">
            <w14:noFill/>
            <w14:prstDash w14:val="solid"/>
            <w14:bevel/>
          </w14:textOutline>
        </w:rPr>
        <w:tab/>
      </w:r>
      <w:r w:rsidRPr="008E0D0E">
        <w:rPr>
          <w:rFonts w:ascii="Calibri" w:hAnsi="Calibri" w:cs="Arial Unicode MS"/>
          <w:color w:val="000000"/>
          <w:sz w:val="20"/>
          <w:szCs w:val="20"/>
          <w:u w:color="000000"/>
          <w14:textOutline w14:w="0" w14:cap="flat" w14:cmpd="sng" w14:algn="ctr">
            <w14:noFill/>
            <w14:prstDash w14:val="solid"/>
            <w14:bevel/>
          </w14:textOutline>
        </w:rPr>
        <w:t>In case of cancellation of the ASC contract addendum, annual fees cannot be refunded.</w:t>
      </w:r>
    </w:p>
    <w:p w14:paraId="5BC9CB5E" w14:textId="77777777" w:rsidR="005A6A03" w:rsidRPr="008E0D0E"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jc w:val="both"/>
        <w:rPr>
          <w:rFonts w:ascii="Calibri" w:eastAsia="Calibri" w:hAnsi="Calibri" w:cs="Calibri"/>
          <w:b/>
          <w:bCs/>
          <w:color w:val="000000"/>
          <w:sz w:val="20"/>
          <w:szCs w:val="20"/>
          <w:u w:color="000000"/>
          <w14:textOutline w14:w="0" w14:cap="flat" w14:cmpd="sng" w14:algn="ctr">
            <w14:noFill/>
            <w14:prstDash w14:val="solid"/>
            <w14:bevel/>
          </w14:textOutline>
        </w:rPr>
      </w:pPr>
      <w:r w:rsidRPr="008E0D0E">
        <w:rPr>
          <w:rFonts w:ascii="Calibri" w:hAnsi="Calibri" w:cs="Arial Unicode MS"/>
          <w:b/>
          <w:bCs/>
          <w:color w:val="000000"/>
          <w:sz w:val="20"/>
          <w:szCs w:val="20"/>
          <w:u w:color="000000"/>
          <w14:textOutline w14:w="0" w14:cap="flat" w14:cmpd="sng" w14:algn="ctr">
            <w14:noFill/>
            <w14:prstDash w14:val="solid"/>
            <w14:bevel/>
          </w14:textOutline>
        </w:rPr>
        <w:t>6.</w:t>
      </w:r>
      <w:r w:rsidRPr="008E0D0E">
        <w:rPr>
          <w:rFonts w:ascii="Calibri" w:hAnsi="Calibri" w:cs="Arial Unicode MS"/>
          <w:b/>
          <w:bCs/>
          <w:color w:val="000000"/>
          <w:sz w:val="20"/>
          <w:szCs w:val="20"/>
          <w:u w:color="000000"/>
          <w14:textOutline w14:w="0" w14:cap="flat" w14:cmpd="sng" w14:algn="ctr">
            <w14:noFill/>
            <w14:prstDash w14:val="solid"/>
            <w14:bevel/>
          </w14:textOutline>
        </w:rPr>
        <w:tab/>
        <w:t>Responsibility for Pick-up</w:t>
      </w:r>
    </w:p>
    <w:p w14:paraId="678BC324" w14:textId="165B038D" w:rsidR="005A6A03" w:rsidRPr="008E0D0E" w:rsidRDefault="004D0339">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r w:rsidRPr="008E0D0E">
        <w:t>6.1</w:t>
      </w:r>
      <w:r w:rsidRPr="008E0D0E">
        <w:rPr>
          <w:rFonts w:ascii="Times New Roman" w:eastAsia="Times New Roman" w:hAnsi="Times New Roman" w:cs="Times New Roman"/>
          <w:sz w:val="24"/>
          <w:szCs w:val="24"/>
        </w:rPr>
        <w:tab/>
      </w:r>
      <w:r w:rsidRPr="008E0D0E">
        <w:t>Parents/</w:t>
      </w:r>
      <w:r w:rsidR="00C12DD6" w:rsidRPr="008E0D0E">
        <w:t>l</w:t>
      </w:r>
      <w:r w:rsidRPr="008E0D0E">
        <w:t xml:space="preserve">egal </w:t>
      </w:r>
      <w:r w:rsidR="00C12DD6" w:rsidRPr="008E0D0E">
        <w:t>g</w:t>
      </w:r>
      <w:r w:rsidRPr="008E0D0E">
        <w:t xml:space="preserve">uardians </w:t>
      </w:r>
      <w:r w:rsidR="001425BF" w:rsidRPr="008E0D0E">
        <w:t xml:space="preserve">with students registered for </w:t>
      </w:r>
      <w:r w:rsidR="002F44ED" w:rsidRPr="008E0D0E">
        <w:t>ASC o</w:t>
      </w:r>
      <w:r w:rsidR="001425BF" w:rsidRPr="008E0D0E">
        <w:t xml:space="preserve">ption A or B </w:t>
      </w:r>
      <w:r w:rsidRPr="008E0D0E">
        <w:t>are responsible for picking up their child punctually at 16:10</w:t>
      </w:r>
      <w:r w:rsidR="006029CB" w:rsidRPr="008E0D0E">
        <w:t xml:space="preserve">, except on Early Release days when the </w:t>
      </w:r>
      <w:proofErr w:type="spellStart"/>
      <w:proofErr w:type="gramStart"/>
      <w:r w:rsidR="006029CB" w:rsidRPr="008E0D0E">
        <w:t>pick up</w:t>
      </w:r>
      <w:proofErr w:type="spellEnd"/>
      <w:proofErr w:type="gramEnd"/>
      <w:r w:rsidR="006029CB" w:rsidRPr="008E0D0E">
        <w:t xml:space="preserve"> time is 16:00. Pick-up is </w:t>
      </w:r>
      <w:r w:rsidRPr="008E0D0E">
        <w:t>at the Junior School</w:t>
      </w:r>
      <w:r w:rsidR="001425BF" w:rsidRPr="008E0D0E">
        <w:t>,</w:t>
      </w:r>
      <w:r w:rsidRPr="008E0D0E">
        <w:t xml:space="preserve"> unless other arrangements have been explicitly agreed to in written form with the </w:t>
      </w:r>
      <w:r w:rsidR="00E135C4" w:rsidRPr="008E0D0E">
        <w:t>s</w:t>
      </w:r>
      <w:r w:rsidRPr="008E0D0E">
        <w:t>chool in advance (for example, through a bus contract). With the arrival of a Parent/</w:t>
      </w:r>
      <w:r w:rsidR="00C12DD6" w:rsidRPr="008E0D0E">
        <w:t>l</w:t>
      </w:r>
      <w:r w:rsidRPr="008E0D0E">
        <w:t xml:space="preserve">egal </w:t>
      </w:r>
      <w:r w:rsidR="00C12DD6" w:rsidRPr="008E0D0E">
        <w:t>g</w:t>
      </w:r>
      <w:r w:rsidRPr="008E0D0E">
        <w:t xml:space="preserve">uardian at school, the supervisory duty of the </w:t>
      </w:r>
      <w:r w:rsidR="00E135C4" w:rsidRPr="008E0D0E">
        <w:t>s</w:t>
      </w:r>
      <w:r w:rsidRPr="008E0D0E">
        <w:t>chool toward the child ends.</w:t>
      </w:r>
    </w:p>
    <w:p w14:paraId="0A62D733" w14:textId="77777777" w:rsidR="001425BF" w:rsidRPr="008E0D0E" w:rsidRDefault="001425BF">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p>
    <w:p w14:paraId="6525FDD6" w14:textId="5203826F" w:rsidR="001425BF" w:rsidRDefault="001425BF" w:rsidP="001425BF">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r w:rsidRPr="008E0D0E">
        <w:t>6.2</w:t>
      </w:r>
      <w:r w:rsidRPr="008E0D0E">
        <w:tab/>
        <w:t xml:space="preserve">Parents/legal guardians with students registered for </w:t>
      </w:r>
      <w:r w:rsidR="002F44ED" w:rsidRPr="008E0D0E">
        <w:t xml:space="preserve">ASC </w:t>
      </w:r>
      <w:r w:rsidRPr="008E0D0E">
        <w:t>option C are responsible for picking up their child punctually at 16:00, unless other arrangements have been explicitly agreed to in written form with the school in advance. With the arrival of a parent/legal guardian at school, the supervisory duty of the school toward the child ends.</w:t>
      </w:r>
    </w:p>
    <w:p w14:paraId="7E3BB186" w14:textId="7D87DFAB" w:rsidR="001425BF" w:rsidRDefault="001425BF">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p>
    <w:p w14:paraId="77CA2ECA" w14:textId="77777777" w:rsidR="005A6A03" w:rsidRDefault="005A6A03">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5" w:hanging="425"/>
        <w:jc w:val="both"/>
      </w:pPr>
    </w:p>
    <w:p w14:paraId="2271FF1C" w14:textId="6F6A6300"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b/>
          <w:bCs/>
          <w:color w:val="000000"/>
          <w:sz w:val="20"/>
          <w:szCs w:val="20"/>
          <w:u w:color="000000"/>
          <w14:textOutline w14:w="0" w14:cap="flat" w14:cmpd="sng" w14:algn="ctr">
            <w14:noFill/>
            <w14:prstDash w14:val="solid"/>
            <w14:bevel/>
          </w14:textOutline>
        </w:rPr>
      </w:pPr>
      <w:r>
        <w:rPr>
          <w:rFonts w:ascii="Calibri" w:hAnsi="Calibri" w:cs="Arial Unicode MS"/>
          <w:b/>
          <w:bCs/>
          <w:color w:val="000000"/>
          <w:sz w:val="20"/>
          <w:szCs w:val="20"/>
          <w:u w:color="000000"/>
          <w14:textOutline w14:w="0" w14:cap="flat" w14:cmpd="sng" w14:algn="ctr">
            <w14:noFill/>
            <w14:prstDash w14:val="solid"/>
            <w14:bevel/>
          </w14:textOutline>
        </w:rPr>
        <w:t>7.</w:t>
      </w:r>
      <w:r>
        <w:rPr>
          <w:rFonts w:ascii="Arial" w:eastAsia="Arial" w:hAnsi="Arial" w:cs="Arial"/>
          <w:color w:val="000000"/>
          <w:u w:color="000000"/>
          <w14:textOutline w14:w="0" w14:cap="flat" w14:cmpd="sng" w14:algn="ctr">
            <w14:noFill/>
            <w14:prstDash w14:val="solid"/>
            <w14:bevel/>
          </w14:textOutline>
        </w:rPr>
        <w:tab/>
      </w:r>
      <w:r>
        <w:rPr>
          <w:rFonts w:ascii="Calibri" w:hAnsi="Calibri" w:cs="Arial Unicode MS"/>
          <w:b/>
          <w:bCs/>
          <w:color w:val="000000"/>
          <w:sz w:val="20"/>
          <w:szCs w:val="20"/>
          <w:u w:color="000000"/>
          <w14:textOutline w14:w="0" w14:cap="flat" w14:cmpd="sng" w14:algn="ctr">
            <w14:noFill/>
            <w14:prstDash w14:val="solid"/>
            <w14:bevel/>
          </w14:textOutline>
        </w:rPr>
        <w:t>Integral Parts of the Contract Addendum</w:t>
      </w:r>
    </w:p>
    <w:p w14:paraId="0A54953D" w14:textId="77777777" w:rsidR="005A6A03" w:rsidRDefault="004D0339">
      <w:pPr>
        <w:pStyle w:val="Body"/>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384" w:lineRule="auto"/>
        <w:ind w:left="425" w:hanging="425"/>
        <w:jc w:val="both"/>
      </w:pPr>
      <w:r>
        <w:t>7.1</w:t>
      </w:r>
      <w:r>
        <w:rPr>
          <w:rFonts w:ascii="Times New Roman" w:eastAsia="Times New Roman" w:hAnsi="Times New Roman" w:cs="Times New Roman"/>
          <w:sz w:val="24"/>
          <w:szCs w:val="24"/>
        </w:rPr>
        <w:tab/>
      </w:r>
      <w:r>
        <w:t>The following document is part of this contract addendum:</w:t>
      </w:r>
    </w:p>
    <w:p w14:paraId="69EE043F" w14:textId="5C46186E" w:rsidR="005A6A03" w:rsidRDefault="00C12DD6">
      <w:pPr>
        <w:numPr>
          <w:ilvl w:val="0"/>
          <w:numId w:val="6"/>
        </w:numPr>
        <w:spacing w:after="160"/>
        <w:jc w:val="both"/>
        <w:rPr>
          <w:rFonts w:ascii="Calibri" w:hAnsi="Calibri" w:cs="Arial Unicode MS"/>
          <w:b/>
          <w:bCs/>
          <w:i/>
          <w:iCs/>
          <w:color w:val="000000"/>
          <w:sz w:val="20"/>
          <w:szCs w:val="20"/>
          <w:u w:color="000000"/>
          <w14:textOutline w14:w="0" w14:cap="flat" w14:cmpd="sng" w14:algn="ctr">
            <w14:noFill/>
            <w14:prstDash w14:val="solid"/>
            <w14:bevel/>
          </w14:textOutline>
        </w:rPr>
      </w:pPr>
      <w:r>
        <w:rPr>
          <w:rFonts w:ascii="Calibri" w:hAnsi="Calibri" w:cs="Arial Unicode MS"/>
          <w:b/>
          <w:bCs/>
          <w:i/>
          <w:iCs/>
          <w:color w:val="000000"/>
          <w:sz w:val="20"/>
          <w:szCs w:val="20"/>
          <w:u w:color="000000"/>
          <w14:textOutline w14:w="0" w14:cap="flat" w14:cmpd="sng" w14:algn="ctr">
            <w14:noFill/>
            <w14:prstDash w14:val="solid"/>
            <w14:bevel/>
          </w14:textOutline>
        </w:rPr>
        <w:t xml:space="preserve">Student Life </w:t>
      </w:r>
      <w:proofErr w:type="spellStart"/>
      <w:r>
        <w:rPr>
          <w:rFonts w:ascii="Calibri" w:hAnsi="Calibri" w:cs="Arial Unicode MS"/>
          <w:b/>
          <w:bCs/>
          <w:i/>
          <w:iCs/>
          <w:color w:val="000000"/>
          <w:sz w:val="20"/>
          <w:szCs w:val="20"/>
          <w:u w:color="000000"/>
          <w14:textOutline w14:w="0" w14:cap="flat" w14:cmpd="sng" w14:algn="ctr">
            <w14:noFill/>
            <w14:prstDash w14:val="solid"/>
            <w14:bevel/>
          </w14:textOutline>
        </w:rPr>
        <w:t>Programme</w:t>
      </w:r>
      <w:proofErr w:type="spellEnd"/>
      <w:r w:rsidR="004D0339" w:rsidRPr="00F757B5">
        <w:rPr>
          <w:rFonts w:ascii="Calibri" w:hAnsi="Calibri" w:cs="Arial Unicode MS"/>
          <w:b/>
          <w:bCs/>
          <w:i/>
          <w:iCs/>
          <w:color w:val="000000"/>
          <w:sz w:val="20"/>
          <w:szCs w:val="20"/>
          <w:u w:color="000000"/>
          <w14:textOutline w14:w="0" w14:cap="flat" w14:cmpd="sng" w14:algn="ctr">
            <w14:noFill/>
            <w14:prstDash w14:val="solid"/>
            <w14:bevel/>
          </w14:textOutline>
        </w:rPr>
        <w:t xml:space="preserve"> Terms &amp; Conditions</w:t>
      </w:r>
      <w:r>
        <w:rPr>
          <w:rFonts w:ascii="Calibri" w:hAnsi="Calibri" w:cs="Arial Unicode MS"/>
          <w:b/>
          <w:bCs/>
          <w:i/>
          <w:iCs/>
          <w:color w:val="000000"/>
          <w:sz w:val="20"/>
          <w:szCs w:val="20"/>
          <w:u w:color="000000"/>
          <w14:textOutline w14:w="0" w14:cap="flat" w14:cmpd="sng" w14:algn="ctr">
            <w14:noFill/>
            <w14:prstDash w14:val="solid"/>
            <w14:bevel/>
          </w14:textOutline>
        </w:rPr>
        <w:t xml:space="preserve"> </w:t>
      </w:r>
    </w:p>
    <w:p w14:paraId="6B25E2D7" w14:textId="4D8AEACE"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eastAsia="Calibri" w:hAnsi="Calibri" w:cs="Calibri"/>
          <w:color w:val="000000"/>
          <w:sz w:val="20"/>
          <w:szCs w:val="20"/>
          <w:u w:color="000000"/>
          <w:shd w:val="clear" w:color="auto" w:fill="FFFF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7.2</w:t>
      </w:r>
      <w:r>
        <w:rPr>
          <w:rFonts w:ascii="Arial" w:eastAsia="Arial" w:hAnsi="Arial" w:cs="Arial"/>
          <w:color w:val="00000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 xml:space="preserve">By signing this contract addendum, you agree to the terms and </w:t>
      </w:r>
      <w:r w:rsidRPr="008E0D0E">
        <w:rPr>
          <w:rFonts w:ascii="Calibri" w:hAnsi="Calibri" w:cs="Arial Unicode MS"/>
          <w:color w:val="000000"/>
          <w:sz w:val="20"/>
          <w:szCs w:val="20"/>
          <w:u w:color="000000"/>
          <w14:textOutline w14:w="0" w14:cap="flat" w14:cmpd="sng" w14:algn="ctr">
            <w14:noFill/>
            <w14:prstDash w14:val="solid"/>
            <w14:bevel/>
          </w14:textOutline>
        </w:rPr>
        <w:t xml:space="preserve">conditions outlined in the document referred to in Section 7.1. This document can also be found under the following link: </w:t>
      </w:r>
      <w:hyperlink r:id="rId10" w:history="1">
        <w:r w:rsidRPr="008E0D0E">
          <w:rPr>
            <w:rStyle w:val="Hyperlink0"/>
            <w:rFonts w:ascii="Calibri" w:hAnsi="Calibri" w:cs="Arial Unicode MS"/>
            <w:sz w:val="20"/>
            <w:szCs w:val="20"/>
            <w14:textOutline w14:w="0" w14:cap="flat" w14:cmpd="sng" w14:algn="ctr">
              <w14:noFill/>
              <w14:prstDash w14:val="solid"/>
              <w14:bevel/>
            </w14:textOutline>
          </w:rPr>
          <w:t>General Terms and Conditions/Allgemeine Geschäftsbedingungen (AGBs)</w:t>
        </w:r>
      </w:hyperlink>
      <w:r w:rsidRPr="008E0D0E">
        <w:rPr>
          <w:rFonts w:ascii="Calibri" w:hAnsi="Calibri" w:cs="Arial Unicode MS"/>
          <w:color w:val="000000"/>
          <w:sz w:val="20"/>
          <w:szCs w:val="20"/>
          <w:u w:color="000000"/>
          <w14:textOutline w14:w="0" w14:cap="flat" w14:cmpd="sng" w14:algn="ctr">
            <w14:noFill/>
            <w14:prstDash w14:val="solid"/>
            <w14:bevel/>
          </w14:textOutline>
        </w:rPr>
        <w:t xml:space="preserve">: </w:t>
      </w:r>
      <w:hyperlink r:id="rId11" w:history="1">
        <w:r w:rsidRPr="008E0D0E">
          <w:rPr>
            <w:rStyle w:val="Hyperlink0"/>
            <w:rFonts w:ascii="Calibri" w:hAnsi="Calibri" w:cs="Arial Unicode MS"/>
            <w:sz w:val="20"/>
            <w:szCs w:val="20"/>
            <w14:textOutline w14:w="0" w14:cap="flat" w14:cmpd="sng" w14:algn="ctr">
              <w14:noFill/>
              <w14:prstDash w14:val="solid"/>
              <w14:bevel/>
            </w14:textOutline>
          </w:rPr>
          <w:t>https://www.mis-munich.de/agb</w:t>
        </w:r>
      </w:hyperlink>
      <w:r>
        <w:rPr>
          <w:rFonts w:ascii="Calibri" w:hAnsi="Calibri" w:cs="Arial Unicode MS"/>
          <w:color w:val="000000"/>
          <w:sz w:val="20"/>
          <w:szCs w:val="20"/>
          <w:u w:color="000000"/>
          <w14:textOutline w14:w="0" w14:cap="flat" w14:cmpd="sng" w14:algn="ctr">
            <w14:noFill/>
            <w14:prstDash w14:val="solid"/>
            <w14:bevel/>
          </w14:textOutline>
        </w:rPr>
        <w:t xml:space="preserve"> </w:t>
      </w:r>
    </w:p>
    <w:p w14:paraId="277C38E9" w14:textId="77777777" w:rsidR="005A6A03" w:rsidRDefault="005A6A0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Arial" w:eastAsia="Arial" w:hAnsi="Arial" w:cs="Arial"/>
          <w:color w:val="000000"/>
          <w:u w:color="000000"/>
          <w14:textOutline w14:w="0" w14:cap="flat" w14:cmpd="sng" w14:algn="ctr">
            <w14:noFill/>
            <w14:prstDash w14:val="solid"/>
            <w14:bevel/>
          </w14:textOutline>
        </w:rPr>
      </w:pPr>
    </w:p>
    <w:p w14:paraId="639FFE36" w14:textId="77777777"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jc w:val="both"/>
        <w:rPr>
          <w:rFonts w:ascii="Calibri" w:eastAsia="Calibri" w:hAnsi="Calibri" w:cs="Calibri"/>
          <w:b/>
          <w:bCs/>
          <w:color w:val="000000"/>
          <w:sz w:val="20"/>
          <w:szCs w:val="20"/>
          <w:u w:color="000000"/>
          <w14:textOutline w14:w="0" w14:cap="flat" w14:cmpd="sng" w14:algn="ctr">
            <w14:noFill/>
            <w14:prstDash w14:val="solid"/>
            <w14:bevel/>
          </w14:textOutline>
        </w:rPr>
      </w:pPr>
      <w:r>
        <w:rPr>
          <w:rFonts w:ascii="Calibri" w:hAnsi="Calibri" w:cs="Arial Unicode MS"/>
          <w:b/>
          <w:bCs/>
          <w:color w:val="000000"/>
          <w:sz w:val="20"/>
          <w:szCs w:val="20"/>
          <w:u w:color="000000"/>
          <w14:textOutline w14:w="0" w14:cap="flat" w14:cmpd="sng" w14:algn="ctr">
            <w14:noFill/>
            <w14:prstDash w14:val="solid"/>
            <w14:bevel/>
          </w14:textOutline>
        </w:rPr>
        <w:t>8.</w:t>
      </w:r>
      <w:r>
        <w:rPr>
          <w:rFonts w:ascii="Calibri" w:hAnsi="Calibri" w:cs="Arial Unicode MS"/>
          <w:b/>
          <w:bCs/>
          <w:color w:val="000000"/>
          <w:sz w:val="20"/>
          <w:szCs w:val="20"/>
          <w:u w:color="000000"/>
          <w14:textOutline w14:w="0" w14:cap="flat" w14:cmpd="sng" w14:algn="ctr">
            <w14:noFill/>
            <w14:prstDash w14:val="solid"/>
            <w14:bevel/>
          </w14:textOutline>
        </w:rPr>
        <w:tab/>
        <w:t>Final Provisions</w:t>
      </w:r>
    </w:p>
    <w:p w14:paraId="1F841687" w14:textId="77777777" w:rsidR="00D059FC" w:rsidRDefault="00D059F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p>
    <w:p w14:paraId="0A6C2D4E" w14:textId="77777777" w:rsidR="00D059FC" w:rsidRDefault="00D059F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p>
    <w:p w14:paraId="0BE846F8" w14:textId="29610792"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proofErr w:type="gramStart"/>
      <w:r>
        <w:rPr>
          <w:rFonts w:ascii="Calibri" w:hAnsi="Calibri" w:cs="Arial Unicode MS"/>
          <w:color w:val="000000"/>
          <w:sz w:val="20"/>
          <w:szCs w:val="20"/>
          <w:u w:color="000000"/>
          <w14:textOutline w14:w="0" w14:cap="flat" w14:cmpd="sng" w14:algn="ctr">
            <w14:noFill/>
            <w14:prstDash w14:val="solid"/>
            <w14:bevel/>
          </w14:textOutline>
        </w:rPr>
        <w:t>8.1  This</w:t>
      </w:r>
      <w:proofErr w:type="gramEnd"/>
      <w:r>
        <w:rPr>
          <w:rFonts w:ascii="Calibri" w:hAnsi="Calibri" w:cs="Arial Unicode MS"/>
          <w:color w:val="000000"/>
          <w:sz w:val="20"/>
          <w:szCs w:val="20"/>
          <w:u w:color="000000"/>
          <w14:textOutline w14:w="0" w14:cap="flat" w14:cmpd="sng" w14:algn="ctr">
            <w14:noFill/>
            <w14:prstDash w14:val="solid"/>
            <w14:bevel/>
          </w14:textOutline>
        </w:rPr>
        <w:t xml:space="preserve"> contract, including all attachments and all matters arising out of or relating to this contract, are</w:t>
      </w:r>
      <w:r>
        <w:rPr>
          <w:rFonts w:ascii="Calibri" w:eastAsia="Calibri" w:hAnsi="Calibri" w:cs="Calibri"/>
          <w:color w:val="000000"/>
          <w:sz w:val="20"/>
          <w:szCs w:val="20"/>
          <w:u w:color="000000"/>
          <w14:textOutline w14:w="0" w14:cap="flat" w14:cmpd="sng" w14:algn="ctr">
            <w14:noFill/>
            <w14:prstDash w14:val="solid"/>
            <w14:bevel/>
          </w14:textOutline>
        </w:rPr>
        <w:br/>
      </w:r>
      <w:r>
        <w:rPr>
          <w:rFonts w:ascii="Calibri" w:hAnsi="Calibri" w:cs="Arial Unicode MS"/>
          <w:color w:val="000000"/>
          <w:sz w:val="20"/>
          <w:szCs w:val="20"/>
          <w:u w:color="000000"/>
          <w14:textOutline w14:w="0" w14:cap="flat" w14:cmpd="sng" w14:algn="ctr">
            <w14:noFill/>
            <w14:prstDash w14:val="solid"/>
            <w14:bevel/>
          </w14:textOutline>
        </w:rPr>
        <w:t>governed by and construed in accordance with, the laws of the Federal Republic of Germany. Place</w:t>
      </w:r>
      <w:r>
        <w:rPr>
          <w:rFonts w:ascii="Calibri" w:eastAsia="Calibri" w:hAnsi="Calibri" w:cs="Calibri"/>
          <w:color w:val="000000"/>
          <w:sz w:val="20"/>
          <w:szCs w:val="20"/>
          <w:u w:color="000000"/>
          <w14:textOutline w14:w="0" w14:cap="flat" w14:cmpd="sng" w14:algn="ctr">
            <w14:noFill/>
            <w14:prstDash w14:val="solid"/>
            <w14:bevel/>
          </w14:textOutline>
        </w:rPr>
        <w:br/>
      </w:r>
      <w:r>
        <w:rPr>
          <w:rFonts w:ascii="Calibri" w:eastAsia="Calibri" w:hAnsi="Calibri" w:cs="Calibri"/>
          <w:color w:val="000000"/>
          <w:sz w:val="20"/>
          <w:szCs w:val="2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of venue and of performance is Starnberg.</w:t>
      </w:r>
    </w:p>
    <w:p w14:paraId="68F75A67" w14:textId="77777777"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8.2</w:t>
      </w:r>
      <w:r>
        <w:rPr>
          <w:rFonts w:ascii="Calibri" w:eastAsia="Calibri" w:hAnsi="Calibri" w:cs="Calibri"/>
          <w:color w:val="000000"/>
          <w:sz w:val="20"/>
          <w:szCs w:val="2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No amendment to this contract is effective unless it is in writing, identified as an amendment to this contract and signed by each party.</w:t>
      </w:r>
    </w:p>
    <w:p w14:paraId="7923A9AE" w14:textId="1A10102F" w:rsidR="00F62996" w:rsidRPr="00A66634" w:rsidRDefault="004D0339" w:rsidP="00A66634">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 xml:space="preserve">8.3 </w:t>
      </w:r>
      <w:r>
        <w:rPr>
          <w:rFonts w:ascii="Calibri" w:eastAsia="Calibri" w:hAnsi="Calibri" w:cs="Calibri"/>
          <w:color w:val="000000"/>
          <w:sz w:val="20"/>
          <w:szCs w:val="2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 xml:space="preserve">If any provision of this contract, wholly or in part, is or becomes void, </w:t>
      </w:r>
      <w:r w:rsidR="001A5F21">
        <w:rPr>
          <w:rFonts w:ascii="Calibri" w:hAnsi="Calibri" w:cs="Arial Unicode MS"/>
          <w:color w:val="000000"/>
          <w:sz w:val="20"/>
          <w:szCs w:val="20"/>
          <w:u w:color="000000"/>
          <w14:textOutline w14:w="0" w14:cap="flat" w14:cmpd="sng" w14:algn="ctr">
            <w14:noFill/>
            <w14:prstDash w14:val="solid"/>
            <w14:bevel/>
          </w14:textOutline>
        </w:rPr>
        <w:t>invalid,</w:t>
      </w:r>
      <w:r>
        <w:rPr>
          <w:rFonts w:ascii="Calibri" w:hAnsi="Calibri" w:cs="Arial Unicode MS"/>
          <w:color w:val="000000"/>
          <w:sz w:val="20"/>
          <w:szCs w:val="20"/>
          <w:u w:color="000000"/>
          <w14:textOutline w14:w="0" w14:cap="flat" w14:cmpd="sng" w14:algn="ctr">
            <w14:noFill/>
            <w14:prstDash w14:val="solid"/>
            <w14:bevel/>
          </w14:textOutline>
        </w:rPr>
        <w:t xml:space="preserve"> or unenforceable, the effectiveness and enforceability of the remaining provisions shall not be affected thereby. To the extent legally permitted, the void, invalid or unenforceable provision shall be deemed to be replaced by a legally valid and enforceable provision which comes as close as possible to the economic and legal purpose pursued by the parties. The same shall apply in case of any missing provision in this contract.</w:t>
      </w:r>
    </w:p>
    <w:p w14:paraId="592D92DB" w14:textId="6E0962E4"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Arial" w:eastAsia="Arial" w:hAnsi="Arial" w:cs="Arial"/>
          <w:color w:val="00000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8.4   In the event of any disputes arising out of this contract, all parties involved shall first endeavor to reach an        amicable settlement - either before or after court action.</w:t>
      </w:r>
    </w:p>
    <w:p w14:paraId="4467CDAD" w14:textId="05DC013C" w:rsidR="005A6A03" w:rsidRDefault="004D033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8.5</w:t>
      </w:r>
      <w:r>
        <w:rPr>
          <w:rFonts w:ascii="Calibri" w:eastAsia="Calibri" w:hAnsi="Calibri" w:cs="Calibri"/>
          <w:color w:val="000000"/>
          <w:sz w:val="20"/>
          <w:szCs w:val="20"/>
          <w:u w:color="000000"/>
          <w14:textOutline w14:w="0" w14:cap="flat" w14:cmpd="sng" w14:algn="ctr">
            <w14:noFill/>
            <w14:prstDash w14:val="solid"/>
            <w14:bevel/>
          </w14:textOutline>
        </w:rPr>
        <w:tab/>
      </w:r>
      <w:r>
        <w:rPr>
          <w:rFonts w:ascii="Calibri" w:hAnsi="Calibri" w:cs="Arial Unicode MS"/>
          <w:color w:val="000000"/>
          <w:sz w:val="20"/>
          <w:szCs w:val="20"/>
          <w:u w:color="000000"/>
          <w14:textOutline w14:w="0" w14:cap="flat" w14:cmpd="sng" w14:algn="ctr">
            <w14:noFill/>
            <w14:prstDash w14:val="solid"/>
            <w14:bevel/>
          </w14:textOutline>
        </w:rPr>
        <w:t>The Parents/</w:t>
      </w:r>
      <w:r w:rsidR="00C12DD6">
        <w:rPr>
          <w:rFonts w:ascii="Calibri" w:hAnsi="Calibri" w:cs="Arial Unicode MS"/>
          <w:color w:val="000000"/>
          <w:sz w:val="20"/>
          <w:szCs w:val="20"/>
          <w:u w:color="000000"/>
          <w14:textOutline w14:w="0" w14:cap="flat" w14:cmpd="sng" w14:algn="ctr">
            <w14:noFill/>
            <w14:prstDash w14:val="solid"/>
            <w14:bevel/>
          </w14:textOutline>
        </w:rPr>
        <w:t>legal g</w:t>
      </w:r>
      <w:r>
        <w:rPr>
          <w:rFonts w:ascii="Calibri" w:hAnsi="Calibri" w:cs="Arial Unicode MS"/>
          <w:color w:val="000000"/>
          <w:sz w:val="20"/>
          <w:szCs w:val="20"/>
          <w:u w:color="000000"/>
          <w14:textOutline w14:w="0" w14:cap="flat" w14:cmpd="sng" w14:algn="ctr">
            <w14:noFill/>
            <w14:prstDash w14:val="solid"/>
            <w14:bevel/>
          </w14:textOutline>
        </w:rPr>
        <w:t>uardians shall immediately inform MIS in writing of any material changes affecting the contract, such as changes of name or address, contact details or legal custody for the student. Any additional costs of MIS resulting from the non-adherence to this obligation shall be borne by the Parent</w:t>
      </w:r>
      <w:r w:rsidR="00C12DD6">
        <w:rPr>
          <w:rFonts w:ascii="Calibri" w:hAnsi="Calibri" w:cs="Arial Unicode MS"/>
          <w:color w:val="000000"/>
          <w:sz w:val="20"/>
          <w:szCs w:val="20"/>
          <w:u w:color="000000"/>
          <w14:textOutline w14:w="0" w14:cap="flat" w14:cmpd="sng" w14:algn="ctr">
            <w14:noFill/>
            <w14:prstDash w14:val="solid"/>
            <w14:bevel/>
          </w14:textOutline>
        </w:rPr>
        <w:t>/legal guardians</w:t>
      </w:r>
      <w:r>
        <w:rPr>
          <w:rFonts w:ascii="Calibri" w:hAnsi="Calibri" w:cs="Arial Unicode MS"/>
          <w:color w:val="000000"/>
          <w:sz w:val="20"/>
          <w:szCs w:val="20"/>
          <w:u w:color="000000"/>
          <w14:textOutline w14:w="0" w14:cap="flat" w14:cmpd="sng" w14:algn="ctr">
            <w14:noFill/>
            <w14:prstDash w14:val="solid"/>
            <w14:bevel/>
          </w14:textOutline>
        </w:rPr>
        <w:t>.</w:t>
      </w:r>
    </w:p>
    <w:p w14:paraId="64D8A149" w14:textId="1427AE67" w:rsidR="00B45CAF" w:rsidRPr="00F62996" w:rsidRDefault="004D0339" w:rsidP="00F62996">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60"/>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8.6   This contract may be executed by the parties on separate counterparts, each of which will be an original, but all of which together will constitute one and the same contract. The contract is not effective until each party has executed at least one counterpart.</w:t>
      </w:r>
    </w:p>
    <w:p w14:paraId="0B6C67AB" w14:textId="3BFB290D" w:rsidR="005A6A03" w:rsidRPr="00B45CAF" w:rsidRDefault="004D0339" w:rsidP="00B45CAF">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hAnsi="Calibri" w:cs="Arial Unicode MS"/>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8.7   All legally binding statements and other notices in connection with this contract shall be made in writing. The written form requirement shall be satisfied through transmission by facsimile or an exchange of letters. An electronic transmission (such as by e-mail) shall be sufficient to satisfy the requirement that notices be made in writing.</w:t>
      </w:r>
    </w:p>
    <w:p w14:paraId="58D1CFD4" w14:textId="77777777" w:rsidR="005A6A03" w:rsidRDefault="005A6A0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25" w:hanging="425"/>
        <w:jc w:val="both"/>
        <w:rPr>
          <w:rFonts w:ascii="Calibri" w:eastAsia="Calibri" w:hAnsi="Calibri" w:cs="Calibri"/>
          <w:color w:val="000000"/>
          <w:sz w:val="20"/>
          <w:szCs w:val="20"/>
          <w:u w:color="000000"/>
          <w14:textOutline w14:w="0" w14:cap="flat" w14:cmpd="sng" w14:algn="ctr">
            <w14:noFill/>
            <w14:prstDash w14:val="solid"/>
            <w14:bevel/>
          </w14:textOutline>
        </w:rPr>
      </w:pPr>
    </w:p>
    <w:p w14:paraId="4675F9E6" w14:textId="77777777" w:rsidR="00162A61" w:rsidRDefault="00162A61">
      <w:pPr>
        <w:pStyle w:val="Body"/>
        <w:spacing w:line="216" w:lineRule="auto"/>
        <w:rPr>
          <w:b/>
          <w:bCs/>
        </w:rPr>
      </w:pPr>
    </w:p>
    <w:p w14:paraId="041EE783" w14:textId="210BEB9A" w:rsidR="005A6A03" w:rsidRDefault="004D0339">
      <w:pPr>
        <w:pStyle w:val="Body"/>
        <w:spacing w:line="216" w:lineRule="auto"/>
        <w:rPr>
          <w:b/>
          <w:bCs/>
        </w:rPr>
      </w:pPr>
      <w:r>
        <w:rPr>
          <w:b/>
          <w:bCs/>
        </w:rPr>
        <w:t xml:space="preserve">Important: Please note that the signatures of all persons having right of custody/all legal representatives of the </w:t>
      </w:r>
      <w:r w:rsidR="002E2F1C">
        <w:rPr>
          <w:b/>
          <w:bCs/>
        </w:rPr>
        <w:t>s</w:t>
      </w:r>
      <w:r>
        <w:rPr>
          <w:b/>
          <w:bCs/>
        </w:rPr>
        <w:t>tudent are required!</w:t>
      </w:r>
    </w:p>
    <w:p w14:paraId="615A260B" w14:textId="77777777" w:rsidR="00F732D0" w:rsidRDefault="00F732D0">
      <w:pPr>
        <w:pStyle w:val="Body"/>
        <w:spacing w:line="216" w:lineRule="auto"/>
        <w:rPr>
          <w:b/>
          <w:bCs/>
        </w:rPr>
      </w:pPr>
    </w:p>
    <w:tbl>
      <w:tblPr>
        <w:tblW w:w="9498" w:type="dxa"/>
        <w:tblInd w:w="-8"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top w:w="85" w:type="dxa"/>
          <w:left w:w="85" w:type="dxa"/>
          <w:right w:w="0" w:type="dxa"/>
        </w:tblCellMar>
        <w:tblLook w:val="04A0" w:firstRow="1" w:lastRow="0" w:firstColumn="1" w:lastColumn="0" w:noHBand="0" w:noVBand="1"/>
      </w:tblPr>
      <w:tblGrid>
        <w:gridCol w:w="3201"/>
        <w:gridCol w:w="3178"/>
        <w:gridCol w:w="3119"/>
      </w:tblGrid>
      <w:tr w:rsidR="00F732D0" w:rsidRPr="00F732D0" w14:paraId="5A6D0E4D" w14:textId="77777777" w:rsidTr="003A2B8B">
        <w:trPr>
          <w:trHeight w:val="296"/>
        </w:trPr>
        <w:tc>
          <w:tcPr>
            <w:tcW w:w="3201" w:type="dxa"/>
            <w:shd w:val="clear" w:color="auto" w:fill="16529B"/>
          </w:tcPr>
          <w:p w14:paraId="1A5F55BB" w14:textId="77777777" w:rsidR="00F732D0" w:rsidRPr="00F732D0" w:rsidRDefault="00F732D0" w:rsidP="003A2B8B">
            <w:pPr>
              <w:textAlignment w:val="baseline"/>
              <w:rPr>
                <w:rFonts w:ascii="Calibri" w:hAnsi="Calibri" w:cs="Calibri"/>
                <w:b/>
                <w:bCs/>
                <w:color w:val="FFFFFF" w:themeColor="background1"/>
                <w:sz w:val="18"/>
                <w:szCs w:val="18"/>
              </w:rPr>
            </w:pPr>
            <w:r w:rsidRPr="00F732D0">
              <w:rPr>
                <w:rFonts w:ascii="Calibri" w:hAnsi="Calibri" w:cs="Calibri"/>
                <w:b/>
                <w:bCs/>
                <w:color w:val="FFFFFF" w:themeColor="background1"/>
                <w:sz w:val="18"/>
                <w:szCs w:val="18"/>
              </w:rPr>
              <w:t>Parent/legal guardian 1</w:t>
            </w:r>
          </w:p>
        </w:tc>
        <w:tc>
          <w:tcPr>
            <w:tcW w:w="3178" w:type="dxa"/>
            <w:shd w:val="clear" w:color="auto" w:fill="16529B"/>
          </w:tcPr>
          <w:p w14:paraId="56689E88" w14:textId="77777777" w:rsidR="00F732D0" w:rsidRPr="00F732D0" w:rsidRDefault="00F732D0" w:rsidP="003A2B8B">
            <w:pPr>
              <w:textAlignment w:val="baseline"/>
              <w:rPr>
                <w:rFonts w:ascii="Calibri" w:hAnsi="Calibri" w:cs="Calibri"/>
                <w:b/>
                <w:bCs/>
                <w:color w:val="FFFFFF" w:themeColor="background1"/>
                <w:sz w:val="18"/>
                <w:szCs w:val="18"/>
              </w:rPr>
            </w:pPr>
            <w:r w:rsidRPr="00F732D0">
              <w:rPr>
                <w:rFonts w:ascii="Calibri" w:hAnsi="Calibri" w:cs="Calibri"/>
                <w:b/>
                <w:bCs/>
                <w:color w:val="FFFFFF" w:themeColor="background1"/>
                <w:sz w:val="18"/>
                <w:szCs w:val="18"/>
              </w:rPr>
              <w:t>Parent/legal guardian 2</w:t>
            </w:r>
          </w:p>
        </w:tc>
        <w:tc>
          <w:tcPr>
            <w:tcW w:w="3119" w:type="dxa"/>
            <w:shd w:val="clear" w:color="auto" w:fill="16529B"/>
          </w:tcPr>
          <w:p w14:paraId="069698B5" w14:textId="77777777" w:rsidR="00F732D0" w:rsidRPr="00F732D0" w:rsidRDefault="00F732D0" w:rsidP="003A2B8B">
            <w:pPr>
              <w:textAlignment w:val="baseline"/>
              <w:rPr>
                <w:rFonts w:ascii="Calibri" w:hAnsi="Calibri" w:cs="Calibri"/>
                <w:b/>
                <w:bCs/>
                <w:color w:val="FFFFFF" w:themeColor="background1"/>
                <w:sz w:val="18"/>
                <w:szCs w:val="18"/>
              </w:rPr>
            </w:pPr>
            <w:r w:rsidRPr="00F732D0">
              <w:rPr>
                <w:rFonts w:ascii="Calibri" w:hAnsi="Calibri" w:cs="Calibri"/>
                <w:b/>
                <w:bCs/>
                <w:color w:val="FFFFFF" w:themeColor="background1"/>
                <w:sz w:val="18"/>
                <w:szCs w:val="18"/>
              </w:rPr>
              <w:t xml:space="preserve">Munich International School </w:t>
            </w:r>
            <w:proofErr w:type="spellStart"/>
            <w:r w:rsidRPr="00F732D0">
              <w:rPr>
                <w:rFonts w:ascii="Calibri" w:hAnsi="Calibri" w:cs="Calibri"/>
                <w:b/>
                <w:bCs/>
                <w:color w:val="FFFFFF" w:themeColor="background1"/>
                <w:sz w:val="18"/>
                <w:szCs w:val="18"/>
              </w:rPr>
              <w:t>e.V.</w:t>
            </w:r>
            <w:proofErr w:type="spellEnd"/>
          </w:p>
        </w:tc>
      </w:tr>
      <w:tr w:rsidR="00F732D0" w:rsidRPr="00F732D0" w14:paraId="2FC2D422" w14:textId="77777777" w:rsidTr="003A2B8B">
        <w:trPr>
          <w:trHeight w:val="771"/>
        </w:trPr>
        <w:tc>
          <w:tcPr>
            <w:tcW w:w="3201" w:type="dxa"/>
            <w:shd w:val="clear" w:color="auto" w:fill="FFFFFF" w:themeFill="background1"/>
            <w:hideMark/>
          </w:tcPr>
          <w:p w14:paraId="24CA82CE"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hAnsi="Calibri" w:cs="Calibri"/>
                <w:b/>
                <w:bCs/>
                <w:color w:val="44546A"/>
                <w:sz w:val="16"/>
                <w:szCs w:val="16"/>
              </w:rPr>
              <w:t>Place, Date</w:t>
            </w:r>
          </w:p>
          <w:p w14:paraId="0808E2B8" w14:textId="77777777" w:rsidR="00F732D0" w:rsidRPr="00F732D0" w:rsidRDefault="00F732D0" w:rsidP="003A2B8B">
            <w:pPr>
              <w:textAlignment w:val="baseline"/>
              <w:rPr>
                <w:rFonts w:ascii="Calibri" w:hAnsi="Calibri" w:cs="Calibri"/>
                <w:b/>
                <w:bCs/>
                <w:color w:val="44546A"/>
                <w:sz w:val="16"/>
                <w:szCs w:val="16"/>
              </w:rPr>
            </w:pPr>
          </w:p>
          <w:p w14:paraId="57EE6411" w14:textId="77777777" w:rsidR="00F732D0" w:rsidRPr="00F732D0" w:rsidRDefault="00F732D0" w:rsidP="003A2B8B">
            <w:pPr>
              <w:textAlignment w:val="baseline"/>
              <w:rPr>
                <w:rFonts w:ascii="Calibri" w:eastAsia="Times New Roman" w:hAnsi="Calibri" w:cs="Calibri"/>
                <w:b/>
                <w:bCs/>
                <w:color w:val="000000"/>
                <w:sz w:val="16"/>
                <w:szCs w:val="16"/>
              </w:rPr>
            </w:pPr>
          </w:p>
        </w:tc>
        <w:tc>
          <w:tcPr>
            <w:tcW w:w="3178" w:type="dxa"/>
            <w:shd w:val="clear" w:color="auto" w:fill="FFFFFF" w:themeFill="background1"/>
            <w:hideMark/>
          </w:tcPr>
          <w:p w14:paraId="6F81B4FE"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hAnsi="Calibri" w:cs="Calibri"/>
                <w:b/>
                <w:bCs/>
                <w:color w:val="44546A"/>
                <w:sz w:val="16"/>
                <w:szCs w:val="16"/>
              </w:rPr>
              <w:t>Place, Date</w:t>
            </w:r>
          </w:p>
          <w:p w14:paraId="5E0965CA" w14:textId="77777777" w:rsidR="00F732D0" w:rsidRPr="00F732D0" w:rsidRDefault="00F732D0" w:rsidP="003A2B8B">
            <w:pPr>
              <w:textAlignment w:val="baseline"/>
              <w:rPr>
                <w:rFonts w:ascii="Calibri" w:hAnsi="Calibri" w:cs="Calibri"/>
                <w:b/>
                <w:bCs/>
                <w:color w:val="44546A"/>
                <w:sz w:val="16"/>
                <w:szCs w:val="16"/>
              </w:rPr>
            </w:pPr>
          </w:p>
        </w:tc>
        <w:tc>
          <w:tcPr>
            <w:tcW w:w="3119" w:type="dxa"/>
            <w:shd w:val="clear" w:color="auto" w:fill="FFFFFF" w:themeFill="background1"/>
          </w:tcPr>
          <w:p w14:paraId="2992D76B"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hAnsi="Calibri" w:cs="Calibri"/>
                <w:b/>
                <w:bCs/>
                <w:color w:val="44546A"/>
                <w:sz w:val="16"/>
                <w:szCs w:val="16"/>
              </w:rPr>
              <w:t>Place, Date</w:t>
            </w:r>
            <w:r w:rsidRPr="00F732D0">
              <w:rPr>
                <w:rFonts w:ascii="Calibri" w:hAnsi="Calibri" w:cs="Calibri"/>
                <w:b/>
                <w:bCs/>
                <w:color w:val="44546A"/>
                <w:sz w:val="16"/>
                <w:szCs w:val="16"/>
              </w:rPr>
              <w:br/>
            </w:r>
          </w:p>
          <w:p w14:paraId="015EDFF8" w14:textId="39DD1D50" w:rsidR="00F732D0" w:rsidRPr="00F732D0" w:rsidRDefault="00F732D0" w:rsidP="003A2B8B">
            <w:pPr>
              <w:textAlignment w:val="baseline"/>
              <w:rPr>
                <w:rFonts w:ascii="Calibri" w:hAnsi="Calibri" w:cs="Calibri"/>
                <w:b/>
                <w:bCs/>
                <w:i/>
                <w:iCs/>
                <w:color w:val="44546A"/>
                <w:sz w:val="20"/>
                <w:szCs w:val="20"/>
              </w:rPr>
            </w:pPr>
            <w:r w:rsidRPr="00F732D0">
              <w:rPr>
                <w:rFonts w:ascii="Calibri" w:hAnsi="Calibri" w:cs="Calibri"/>
                <w:i/>
                <w:iCs/>
                <w:sz w:val="20"/>
                <w:szCs w:val="20"/>
              </w:rPr>
              <w:t>Starnberg,</w:t>
            </w:r>
            <w:r w:rsidR="008E0D0E">
              <w:rPr>
                <w:rFonts w:ascii="Calibri" w:hAnsi="Calibri" w:cs="Calibri"/>
                <w:i/>
                <w:iCs/>
                <w:sz w:val="20"/>
                <w:szCs w:val="20"/>
              </w:rPr>
              <w:t xml:space="preserve"> 4</w:t>
            </w:r>
            <w:r w:rsidRPr="00F732D0">
              <w:rPr>
                <w:rFonts w:ascii="Calibri" w:hAnsi="Calibri" w:cs="Calibri"/>
                <w:i/>
                <w:iCs/>
                <w:color w:val="000000" w:themeColor="text1"/>
                <w:sz w:val="20"/>
                <w:szCs w:val="20"/>
              </w:rPr>
              <w:t xml:space="preserve"> March 202</w:t>
            </w:r>
            <w:r w:rsidR="00F40907">
              <w:rPr>
                <w:rFonts w:ascii="Calibri" w:hAnsi="Calibri" w:cs="Calibri"/>
                <w:i/>
                <w:iCs/>
                <w:color w:val="000000" w:themeColor="text1"/>
                <w:sz w:val="20"/>
                <w:szCs w:val="20"/>
              </w:rPr>
              <w:t>4</w:t>
            </w:r>
          </w:p>
        </w:tc>
      </w:tr>
      <w:tr w:rsidR="00F732D0" w:rsidRPr="00F732D0" w14:paraId="0A4CA4D3" w14:textId="77777777" w:rsidTr="003A2B8B">
        <w:trPr>
          <w:trHeight w:val="1146"/>
        </w:trPr>
        <w:tc>
          <w:tcPr>
            <w:tcW w:w="3201" w:type="dxa"/>
            <w:shd w:val="clear" w:color="auto" w:fill="FFFFFF" w:themeFill="background1"/>
            <w:hideMark/>
          </w:tcPr>
          <w:p w14:paraId="6050E82E"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hAnsi="Calibri" w:cs="Calibri"/>
                <w:b/>
                <w:bCs/>
                <w:color w:val="44546A"/>
                <w:sz w:val="16"/>
                <w:szCs w:val="16"/>
              </w:rPr>
              <w:t>Printed Name</w:t>
            </w:r>
          </w:p>
          <w:p w14:paraId="1AE80B29"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hAnsi="Calibri" w:cs="Calibri"/>
                <w:b/>
                <w:bCs/>
                <w:color w:val="44546A"/>
                <w:sz w:val="16"/>
                <w:szCs w:val="16"/>
              </w:rPr>
              <w:t> </w:t>
            </w:r>
          </w:p>
        </w:tc>
        <w:tc>
          <w:tcPr>
            <w:tcW w:w="3178" w:type="dxa"/>
            <w:shd w:val="clear" w:color="auto" w:fill="FFFFFF" w:themeFill="background1"/>
            <w:hideMark/>
          </w:tcPr>
          <w:p w14:paraId="5300E8FA"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hAnsi="Calibri" w:cs="Calibri"/>
                <w:b/>
                <w:bCs/>
                <w:color w:val="44546A"/>
                <w:sz w:val="16"/>
                <w:szCs w:val="16"/>
              </w:rPr>
              <w:t>Printed Name</w:t>
            </w:r>
          </w:p>
          <w:p w14:paraId="64F6AACA" w14:textId="77777777" w:rsidR="00F732D0" w:rsidRPr="00F732D0" w:rsidRDefault="00F732D0" w:rsidP="003A2B8B">
            <w:pPr>
              <w:textAlignment w:val="baseline"/>
              <w:rPr>
                <w:rFonts w:ascii="Calibri" w:eastAsia="Times New Roman" w:hAnsi="Calibri" w:cs="Calibri"/>
                <w:b/>
                <w:bCs/>
                <w:color w:val="000000"/>
                <w:sz w:val="16"/>
                <w:szCs w:val="16"/>
              </w:rPr>
            </w:pPr>
          </w:p>
          <w:p w14:paraId="6602FDC4" w14:textId="77777777" w:rsidR="00F732D0" w:rsidRPr="00F732D0" w:rsidRDefault="00F732D0" w:rsidP="003A2B8B">
            <w:pPr>
              <w:textAlignment w:val="baseline"/>
              <w:rPr>
                <w:rFonts w:ascii="Calibri" w:eastAsia="Times New Roman" w:hAnsi="Calibri" w:cs="Calibri"/>
                <w:b/>
                <w:bCs/>
                <w:color w:val="000000"/>
                <w:sz w:val="16"/>
                <w:szCs w:val="16"/>
              </w:rPr>
            </w:pPr>
          </w:p>
        </w:tc>
        <w:tc>
          <w:tcPr>
            <w:tcW w:w="3119" w:type="dxa"/>
            <w:shd w:val="clear" w:color="auto" w:fill="FFFFFF" w:themeFill="background1"/>
          </w:tcPr>
          <w:p w14:paraId="1BCE481C" w14:textId="77777777" w:rsidR="00F732D0" w:rsidRPr="00F732D0" w:rsidRDefault="00F732D0" w:rsidP="003A2B8B">
            <w:pPr>
              <w:ind w:left="49"/>
              <w:textAlignment w:val="baseline"/>
              <w:rPr>
                <w:rFonts w:ascii="Calibri" w:hAnsi="Calibri" w:cs="Calibri"/>
                <w:color w:val="2B579A"/>
                <w:sz w:val="20"/>
                <w:szCs w:val="20"/>
                <w:shd w:val="clear" w:color="auto" w:fill="E6E6E6"/>
              </w:rPr>
            </w:pPr>
            <w:r w:rsidRPr="00F732D0">
              <w:rPr>
                <w:rFonts w:ascii="Calibri" w:hAnsi="Calibri" w:cs="Calibri"/>
                <w:b/>
                <w:bCs/>
                <w:color w:val="44546A"/>
                <w:sz w:val="16"/>
                <w:szCs w:val="16"/>
              </w:rPr>
              <w:t>Printed Name</w:t>
            </w:r>
            <w:r w:rsidRPr="00F732D0">
              <w:rPr>
                <w:rFonts w:ascii="Calibri" w:hAnsi="Calibri" w:cs="Calibri"/>
                <w:b/>
                <w:bCs/>
                <w:color w:val="44546A"/>
                <w:sz w:val="20"/>
                <w:szCs w:val="20"/>
              </w:rPr>
              <w:br/>
            </w:r>
          </w:p>
          <w:p w14:paraId="53B10FF8" w14:textId="77777777" w:rsidR="00F732D0" w:rsidRPr="00F732D0" w:rsidRDefault="00F732D0" w:rsidP="003A2B8B">
            <w:pPr>
              <w:ind w:left="49"/>
              <w:textAlignment w:val="baseline"/>
              <w:rPr>
                <w:rFonts w:ascii="Calibri" w:hAnsi="Calibri" w:cs="Calibri"/>
                <w:i/>
                <w:iCs/>
                <w:sz w:val="20"/>
                <w:szCs w:val="20"/>
              </w:rPr>
            </w:pPr>
            <w:r w:rsidRPr="00F732D0">
              <w:rPr>
                <w:rFonts w:ascii="Calibri" w:hAnsi="Calibri" w:cs="Calibri"/>
                <w:b/>
                <w:bCs/>
                <w:i/>
                <w:iCs/>
                <w:sz w:val="20"/>
                <w:szCs w:val="20"/>
              </w:rPr>
              <w:t>Timothy J. Thomas</w:t>
            </w:r>
            <w:r w:rsidRPr="00F732D0">
              <w:rPr>
                <w:rFonts w:ascii="Calibri" w:hAnsi="Calibri" w:cs="Calibri"/>
                <w:i/>
                <w:iCs/>
                <w:sz w:val="20"/>
                <w:szCs w:val="20"/>
              </w:rPr>
              <w:t xml:space="preserve"> </w:t>
            </w:r>
            <w:r w:rsidRPr="00F732D0">
              <w:rPr>
                <w:rFonts w:ascii="Calibri" w:hAnsi="Calibri" w:cs="Calibri"/>
                <w:i/>
                <w:iCs/>
                <w:sz w:val="20"/>
                <w:szCs w:val="20"/>
              </w:rPr>
              <w:br/>
              <w:t xml:space="preserve">Head of School </w:t>
            </w:r>
          </w:p>
          <w:p w14:paraId="4ABE86F8" w14:textId="77777777" w:rsidR="00F732D0" w:rsidRPr="00F732D0" w:rsidRDefault="00F732D0" w:rsidP="003A2B8B">
            <w:pPr>
              <w:textAlignment w:val="baseline"/>
              <w:rPr>
                <w:rFonts w:ascii="Calibri" w:hAnsi="Calibri" w:cs="Calibri"/>
                <w:b/>
                <w:bCs/>
                <w:color w:val="44546A"/>
                <w:sz w:val="20"/>
                <w:szCs w:val="20"/>
              </w:rPr>
            </w:pPr>
          </w:p>
        </w:tc>
      </w:tr>
      <w:tr w:rsidR="00F732D0" w:rsidRPr="00F732D0" w14:paraId="1C6D2229" w14:textId="77777777" w:rsidTr="003A2B8B">
        <w:trPr>
          <w:trHeight w:val="567"/>
        </w:trPr>
        <w:tc>
          <w:tcPr>
            <w:tcW w:w="3201" w:type="dxa"/>
            <w:shd w:val="clear" w:color="auto" w:fill="FFFFFF" w:themeFill="background1"/>
            <w:hideMark/>
          </w:tcPr>
          <w:p w14:paraId="395BE621"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hAnsi="Calibri" w:cs="Calibri"/>
                <w:b/>
                <w:bCs/>
                <w:color w:val="44546A"/>
                <w:sz w:val="16"/>
                <w:szCs w:val="16"/>
              </w:rPr>
              <w:t>Signature</w:t>
            </w:r>
          </w:p>
          <w:p w14:paraId="159851AA"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hAnsi="Calibri" w:cs="Calibri"/>
                <w:b/>
                <w:bCs/>
                <w:noProof/>
                <w:color w:val="44546A"/>
                <w:sz w:val="16"/>
                <w:szCs w:val="16"/>
              </w:rPr>
              <mc:AlternateContent>
                <mc:Choice Requires="wps">
                  <w:drawing>
                    <wp:anchor distT="0" distB="0" distL="114300" distR="114300" simplePos="0" relativeHeight="251658241" behindDoc="0" locked="0" layoutInCell="1" allowOverlap="1" wp14:anchorId="21C44448" wp14:editId="017C3947">
                      <wp:simplePos x="0" y="0"/>
                      <wp:positionH relativeFrom="column">
                        <wp:posOffset>65295</wp:posOffset>
                      </wp:positionH>
                      <wp:positionV relativeFrom="paragraph">
                        <wp:posOffset>383070</wp:posOffset>
                      </wp:positionV>
                      <wp:extent cx="1761067" cy="0"/>
                      <wp:effectExtent l="0" t="0" r="17145" b="12700"/>
                      <wp:wrapNone/>
                      <wp:docPr id="1197360652" name="Straight Connector 1197360652"/>
                      <wp:cNvGraphicFramePr/>
                      <a:graphic xmlns:a="http://schemas.openxmlformats.org/drawingml/2006/main">
                        <a:graphicData uri="http://schemas.microsoft.com/office/word/2010/wordprocessingShape">
                          <wps:wsp>
                            <wps:cNvCnPr/>
                            <wps:spPr>
                              <a:xfrm>
                                <a:off x="0" y="0"/>
                                <a:ext cx="1761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54B23EA" id="Straight Connector 119736065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5pt,30.15pt" to="143.8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" strokecolor="#4e92d1 [3044]"/>
                  </w:pict>
                </mc:Fallback>
              </mc:AlternateContent>
            </w:r>
            <w:r w:rsidRPr="00F732D0">
              <w:rPr>
                <w:rFonts w:ascii="Calibri" w:hAnsi="Calibri" w:cs="Calibri"/>
                <w:b/>
                <w:bCs/>
                <w:color w:val="44546A"/>
                <w:sz w:val="16"/>
                <w:szCs w:val="16"/>
              </w:rPr>
              <w:t> </w:t>
            </w:r>
          </w:p>
        </w:tc>
        <w:tc>
          <w:tcPr>
            <w:tcW w:w="3178" w:type="dxa"/>
            <w:shd w:val="clear" w:color="auto" w:fill="FFFFFF" w:themeFill="background1"/>
            <w:hideMark/>
          </w:tcPr>
          <w:p w14:paraId="0F8199CA"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hAnsi="Calibri" w:cs="Calibri"/>
                <w:b/>
                <w:bCs/>
                <w:color w:val="44546A"/>
                <w:sz w:val="16"/>
                <w:szCs w:val="16"/>
              </w:rPr>
              <w:t>Signature</w:t>
            </w:r>
          </w:p>
          <w:p w14:paraId="79F5823E" w14:textId="77777777" w:rsidR="00F732D0" w:rsidRPr="00F732D0" w:rsidRDefault="00F732D0" w:rsidP="003A2B8B">
            <w:pPr>
              <w:textAlignment w:val="baseline"/>
              <w:rPr>
                <w:rFonts w:ascii="Calibri" w:eastAsia="Times New Roman" w:hAnsi="Calibri" w:cs="Calibri"/>
                <w:b/>
                <w:bCs/>
                <w:color w:val="000000"/>
                <w:sz w:val="16"/>
                <w:szCs w:val="16"/>
              </w:rPr>
            </w:pPr>
            <w:r w:rsidRPr="00F732D0">
              <w:rPr>
                <w:rFonts w:ascii="Calibri" w:eastAsia="Times New Roman" w:hAnsi="Calibri" w:cs="Calibri"/>
                <w:b/>
                <w:bCs/>
                <w:noProof/>
                <w:color w:val="000000"/>
                <w:sz w:val="16"/>
                <w:szCs w:val="16"/>
              </w:rPr>
              <mc:AlternateContent>
                <mc:Choice Requires="wps">
                  <w:drawing>
                    <wp:anchor distT="0" distB="0" distL="114300" distR="114300" simplePos="0" relativeHeight="251658242" behindDoc="0" locked="0" layoutInCell="1" allowOverlap="1" wp14:anchorId="15AE1856" wp14:editId="52E84FEB">
                      <wp:simplePos x="0" y="0"/>
                      <wp:positionH relativeFrom="column">
                        <wp:posOffset>-6985</wp:posOffset>
                      </wp:positionH>
                      <wp:positionV relativeFrom="paragraph">
                        <wp:posOffset>379895</wp:posOffset>
                      </wp:positionV>
                      <wp:extent cx="1862666" cy="0"/>
                      <wp:effectExtent l="0" t="0" r="17145" b="12700"/>
                      <wp:wrapNone/>
                      <wp:docPr id="1197360653" name="Straight Connector 1197360653"/>
                      <wp:cNvGraphicFramePr/>
                      <a:graphic xmlns:a="http://schemas.openxmlformats.org/drawingml/2006/main">
                        <a:graphicData uri="http://schemas.microsoft.com/office/word/2010/wordprocessingShape">
                          <wps:wsp>
                            <wps:cNvCnPr/>
                            <wps:spPr>
                              <a:xfrm>
                                <a:off x="0" y="0"/>
                                <a:ext cx="18626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01D44EB" id="Straight Connector 119736065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pt,29.9pt" to="146.1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" strokecolor="#4e92d1 [3044]"/>
                  </w:pict>
                </mc:Fallback>
              </mc:AlternateContent>
            </w:r>
          </w:p>
        </w:tc>
        <w:tc>
          <w:tcPr>
            <w:tcW w:w="3119" w:type="dxa"/>
            <w:shd w:val="clear" w:color="auto" w:fill="FFFFFF" w:themeFill="background1"/>
          </w:tcPr>
          <w:p w14:paraId="5A9276A3"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hAnsi="Calibri" w:cs="Calibri"/>
                <w:b/>
                <w:bCs/>
                <w:color w:val="44546A"/>
                <w:sz w:val="16"/>
                <w:szCs w:val="16"/>
              </w:rPr>
              <w:t>Signature</w:t>
            </w:r>
          </w:p>
          <w:p w14:paraId="3FDE3DA1" w14:textId="77777777" w:rsidR="00F732D0" w:rsidRPr="00F732D0" w:rsidRDefault="00F732D0" w:rsidP="003A2B8B">
            <w:pPr>
              <w:textAlignment w:val="baseline"/>
              <w:rPr>
                <w:rFonts w:ascii="Calibri" w:hAnsi="Calibri" w:cs="Calibri"/>
                <w:b/>
                <w:bCs/>
                <w:color w:val="44546A"/>
                <w:sz w:val="16"/>
                <w:szCs w:val="16"/>
              </w:rPr>
            </w:pPr>
          </w:p>
          <w:p w14:paraId="4BEF3157" w14:textId="77777777" w:rsidR="00F732D0" w:rsidRPr="00F732D0" w:rsidRDefault="00F732D0" w:rsidP="003A2B8B">
            <w:pPr>
              <w:textAlignment w:val="baseline"/>
              <w:rPr>
                <w:rFonts w:ascii="Calibri" w:eastAsia="Times New Roman" w:hAnsi="Calibri" w:cs="Calibri"/>
                <w:b/>
                <w:bCs/>
                <w:color w:val="44546A"/>
                <w:sz w:val="16"/>
                <w:szCs w:val="16"/>
              </w:rPr>
            </w:pPr>
          </w:p>
          <w:p w14:paraId="3244A701" w14:textId="77777777" w:rsidR="00F732D0" w:rsidRPr="00F732D0" w:rsidRDefault="00F732D0" w:rsidP="003A2B8B">
            <w:pPr>
              <w:textAlignment w:val="baseline"/>
              <w:rPr>
                <w:rFonts w:ascii="Calibri" w:eastAsia="Times New Roman" w:hAnsi="Calibri" w:cs="Calibri"/>
                <w:b/>
                <w:bCs/>
                <w:color w:val="44546A"/>
                <w:sz w:val="16"/>
                <w:szCs w:val="16"/>
              </w:rPr>
            </w:pPr>
          </w:p>
          <w:p w14:paraId="0EC7A762" w14:textId="77777777" w:rsidR="00F732D0" w:rsidRPr="00F732D0" w:rsidRDefault="00F732D0" w:rsidP="003A2B8B">
            <w:pPr>
              <w:textAlignment w:val="baseline"/>
              <w:rPr>
                <w:rFonts w:ascii="Calibri" w:hAnsi="Calibri" w:cs="Calibri"/>
                <w:b/>
                <w:bCs/>
                <w:color w:val="44546A"/>
                <w:sz w:val="16"/>
                <w:szCs w:val="16"/>
              </w:rPr>
            </w:pPr>
            <w:r w:rsidRPr="00F732D0">
              <w:rPr>
                <w:rFonts w:ascii="Calibri" w:eastAsia="Times New Roman" w:hAnsi="Calibri" w:cs="Calibri"/>
                <w:b/>
                <w:bCs/>
                <w:noProof/>
                <w:color w:val="000000"/>
                <w:sz w:val="16"/>
                <w:szCs w:val="16"/>
              </w:rPr>
              <mc:AlternateContent>
                <mc:Choice Requires="wps">
                  <w:drawing>
                    <wp:anchor distT="0" distB="0" distL="114300" distR="114300" simplePos="0" relativeHeight="251658243" behindDoc="0" locked="0" layoutInCell="1" allowOverlap="1" wp14:anchorId="354EC3F3" wp14:editId="29C00DB5">
                      <wp:simplePos x="0" y="0"/>
                      <wp:positionH relativeFrom="column">
                        <wp:posOffset>15516</wp:posOffset>
                      </wp:positionH>
                      <wp:positionV relativeFrom="paragraph">
                        <wp:posOffset>10546</wp:posOffset>
                      </wp:positionV>
                      <wp:extent cx="1837055" cy="0"/>
                      <wp:effectExtent l="0" t="0" r="17145" b="12700"/>
                      <wp:wrapNone/>
                      <wp:docPr id="1197360654" name="Straight Connector 1197360654"/>
                      <wp:cNvGraphicFramePr/>
                      <a:graphic xmlns:a="http://schemas.openxmlformats.org/drawingml/2006/main">
                        <a:graphicData uri="http://schemas.microsoft.com/office/word/2010/wordprocessingShape">
                          <wps:wsp>
                            <wps:cNvCnPr/>
                            <wps:spPr>
                              <a:xfrm>
                                <a:off x="0" y="0"/>
                                <a:ext cx="1837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E86EDA8" id="Straight Connector 119736065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pt,.85pt" to="145.8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" strokecolor="#4e92d1 [3044]"/>
                  </w:pict>
                </mc:Fallback>
              </mc:AlternateContent>
            </w:r>
          </w:p>
        </w:tc>
      </w:tr>
    </w:tbl>
    <w:p w14:paraId="042542AF" w14:textId="011B20ED" w:rsidR="005A6A03" w:rsidRDefault="005A6A03">
      <w:pPr>
        <w:pStyle w:val="Body"/>
        <w:tabs>
          <w:tab w:val="left" w:leader="underscore" w:pos="4320"/>
          <w:tab w:val="left" w:leader="underscore" w:pos="8640"/>
        </w:tabs>
        <w:spacing w:before="360"/>
      </w:pPr>
    </w:p>
    <w:sectPr w:rsidR="005A6A03" w:rsidSect="003D20B0">
      <w:headerReference w:type="default" r:id="rId12"/>
      <w:footerReference w:type="default" r:id="rId13"/>
      <w:pgSz w:w="11906" w:h="16838"/>
      <w:pgMar w:top="1701" w:right="1474" w:bottom="1134" w:left="1134" w:header="42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EC15" w14:textId="77777777" w:rsidR="003D20B0" w:rsidRDefault="003D20B0">
      <w:r>
        <w:separator/>
      </w:r>
    </w:p>
  </w:endnote>
  <w:endnote w:type="continuationSeparator" w:id="0">
    <w:p w14:paraId="68959D48" w14:textId="77777777" w:rsidR="003D20B0" w:rsidRDefault="003D20B0">
      <w:r>
        <w:continuationSeparator/>
      </w:r>
    </w:p>
  </w:endnote>
  <w:endnote w:type="continuationNotice" w:id="1">
    <w:p w14:paraId="2E3C37B1" w14:textId="77777777" w:rsidR="003D20B0" w:rsidRDefault="003D2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29615"/>
      <w:docPartObj>
        <w:docPartGallery w:val="Page Numbers (Bottom of Page)"/>
        <w:docPartUnique/>
      </w:docPartObj>
    </w:sdtPr>
    <w:sdtEndPr>
      <w:rPr>
        <w:rFonts w:ascii="Calibri" w:hAnsi="Calibri" w:cs="Calibri"/>
      </w:rPr>
    </w:sdtEndPr>
    <w:sdtContent>
      <w:p w14:paraId="0F0B1028" w14:textId="1D35A4D3" w:rsidR="005466B0" w:rsidRPr="005466B0" w:rsidRDefault="00A66634" w:rsidP="005466B0">
        <w:pPr>
          <w:pStyle w:val="Footer"/>
          <w:jc w:val="center"/>
          <w:rPr>
            <w:rFonts w:ascii="Calibri" w:hAnsi="Calibri" w:cs="Calibri"/>
            <w:sz w:val="20"/>
            <w:szCs w:val="20"/>
          </w:rPr>
        </w:pPr>
        <w:r w:rsidRPr="005466B0">
          <w:rPr>
            <w:rFonts w:ascii="Calibri" w:hAnsi="Calibri" w:cs="Calibri"/>
            <w:noProof/>
          </w:rPr>
          <w:drawing>
            <wp:anchor distT="0" distB="0" distL="114300" distR="114300" simplePos="0" relativeHeight="251658241" behindDoc="1" locked="0" layoutInCell="1" allowOverlap="1" wp14:anchorId="36778801" wp14:editId="44EDEE8F">
              <wp:simplePos x="0" y="0"/>
              <wp:positionH relativeFrom="column">
                <wp:posOffset>5174422</wp:posOffset>
              </wp:positionH>
              <wp:positionV relativeFrom="paragraph">
                <wp:posOffset>49089</wp:posOffset>
              </wp:positionV>
              <wp:extent cx="1020656" cy="721182"/>
              <wp:effectExtent l="0" t="0" r="0" b="0"/>
              <wp:wrapNone/>
              <wp:docPr id="39" name="Grafik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656" cy="721182"/>
                      </a:xfrm>
                      <a:prstGeom prst="rect">
                        <a:avLst/>
                      </a:prstGeom>
                    </pic:spPr>
                  </pic:pic>
                </a:graphicData>
              </a:graphic>
              <wp14:sizeRelH relativeFrom="page">
                <wp14:pctWidth>0</wp14:pctWidth>
              </wp14:sizeRelH>
              <wp14:sizeRelV relativeFrom="page">
                <wp14:pctHeight>0</wp14:pctHeight>
              </wp14:sizeRelV>
            </wp:anchor>
          </w:drawing>
        </w:r>
        <w:r w:rsidR="005466B0" w:rsidRPr="005466B0">
          <w:rPr>
            <w:rFonts w:ascii="Calibri" w:hAnsi="Calibri" w:cs="Calibri"/>
            <w:color w:val="000000" w:themeColor="text1"/>
            <w:sz w:val="20"/>
            <w:szCs w:val="20"/>
          </w:rPr>
          <w:fldChar w:fldCharType="begin"/>
        </w:r>
        <w:r w:rsidR="005466B0" w:rsidRPr="005466B0">
          <w:rPr>
            <w:rFonts w:ascii="Calibri" w:hAnsi="Calibri" w:cs="Calibri"/>
            <w:color w:val="000000" w:themeColor="text1"/>
            <w:sz w:val="20"/>
            <w:szCs w:val="20"/>
          </w:rPr>
          <w:instrText>PAGE</w:instrText>
        </w:r>
        <w:r w:rsidR="005466B0" w:rsidRPr="005466B0">
          <w:rPr>
            <w:rFonts w:ascii="Calibri" w:hAnsi="Calibri" w:cs="Calibri"/>
            <w:color w:val="000000" w:themeColor="text1"/>
            <w:sz w:val="20"/>
            <w:szCs w:val="20"/>
          </w:rPr>
          <w:fldChar w:fldCharType="separate"/>
        </w:r>
        <w:r w:rsidR="005466B0" w:rsidRPr="005466B0">
          <w:rPr>
            <w:rFonts w:ascii="Calibri" w:hAnsi="Calibri" w:cs="Calibri"/>
            <w:color w:val="000000" w:themeColor="text1"/>
            <w:sz w:val="20"/>
            <w:szCs w:val="20"/>
          </w:rPr>
          <w:t>2</w:t>
        </w:r>
        <w:r w:rsidR="005466B0" w:rsidRPr="005466B0">
          <w:rPr>
            <w:rFonts w:ascii="Calibri" w:hAnsi="Calibri" w:cs="Calibri"/>
            <w:color w:val="000000" w:themeColor="text1"/>
            <w:sz w:val="20"/>
            <w:szCs w:val="20"/>
          </w:rPr>
          <w:fldChar w:fldCharType="end"/>
        </w:r>
        <w:r w:rsidR="005466B0" w:rsidRPr="005466B0">
          <w:rPr>
            <w:rFonts w:ascii="Calibri" w:hAnsi="Calibri" w:cs="Calibri"/>
            <w:color w:val="000000" w:themeColor="text1"/>
            <w:sz w:val="20"/>
            <w:szCs w:val="20"/>
          </w:rPr>
          <w:t xml:space="preserve"> of </w:t>
        </w:r>
        <w:r w:rsidR="005466B0" w:rsidRPr="005466B0">
          <w:rPr>
            <w:rFonts w:ascii="Calibri" w:hAnsi="Calibri" w:cs="Calibri"/>
            <w:color w:val="000000" w:themeColor="text1"/>
            <w:sz w:val="20"/>
            <w:szCs w:val="20"/>
          </w:rPr>
          <w:fldChar w:fldCharType="begin"/>
        </w:r>
        <w:r w:rsidR="005466B0" w:rsidRPr="005466B0">
          <w:rPr>
            <w:rFonts w:ascii="Calibri" w:hAnsi="Calibri" w:cs="Calibri"/>
            <w:color w:val="000000" w:themeColor="text1"/>
            <w:sz w:val="20"/>
            <w:szCs w:val="20"/>
          </w:rPr>
          <w:instrText>NUMPAGES</w:instrText>
        </w:r>
        <w:r w:rsidR="005466B0" w:rsidRPr="005466B0">
          <w:rPr>
            <w:rFonts w:ascii="Calibri" w:hAnsi="Calibri" w:cs="Calibri"/>
            <w:color w:val="000000" w:themeColor="text1"/>
            <w:sz w:val="20"/>
            <w:szCs w:val="20"/>
          </w:rPr>
          <w:fldChar w:fldCharType="separate"/>
        </w:r>
        <w:r w:rsidR="005466B0" w:rsidRPr="005466B0">
          <w:rPr>
            <w:rFonts w:ascii="Calibri" w:hAnsi="Calibri" w:cs="Calibri"/>
            <w:color w:val="000000" w:themeColor="text1"/>
            <w:sz w:val="20"/>
            <w:szCs w:val="20"/>
          </w:rPr>
          <w:t>4</w:t>
        </w:r>
        <w:r w:rsidR="005466B0" w:rsidRPr="005466B0">
          <w:rPr>
            <w:rFonts w:ascii="Calibri" w:hAnsi="Calibri" w:cs="Calibri"/>
            <w:color w:val="000000" w:themeColor="text1"/>
            <w:sz w:val="20"/>
            <w:szCs w:val="20"/>
          </w:rPr>
          <w:fldChar w:fldCharType="end"/>
        </w:r>
      </w:p>
    </w:sdtContent>
  </w:sdt>
  <w:p w14:paraId="059DA2BC" w14:textId="3D2A4F18" w:rsidR="005A6A03" w:rsidRDefault="000D61F8">
    <w:pPr>
      <w:pStyle w:val="HeaderFooter"/>
    </w:pPr>
    <w:r>
      <w:rPr>
        <w:noProof/>
      </w:rPr>
      <mc:AlternateContent>
        <mc:Choice Requires="wps">
          <w:drawing>
            <wp:anchor distT="0" distB="0" distL="0" distR="0" simplePos="0" relativeHeight="251663361" behindDoc="1" locked="0" layoutInCell="1" allowOverlap="1" wp14:anchorId="269CC264" wp14:editId="4622713D">
              <wp:simplePos x="0" y="0"/>
              <wp:positionH relativeFrom="page">
                <wp:posOffset>802673</wp:posOffset>
              </wp:positionH>
              <wp:positionV relativeFrom="page">
                <wp:posOffset>10252075</wp:posOffset>
              </wp:positionV>
              <wp:extent cx="1114698" cy="19158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698" cy="191589"/>
                      </a:xfrm>
                      <a:prstGeom prst="rect">
                        <a:avLst/>
                      </a:prstGeom>
                    </wps:spPr>
                    <wps:txbx>
                      <w:txbxContent>
                        <w:p w14:paraId="3CA38B50" w14:textId="77777777" w:rsidR="000D61F8" w:rsidRDefault="000D61F8" w:rsidP="000D61F8">
                          <w:pPr>
                            <w:pStyle w:val="BasicParagraph"/>
                            <w:rPr>
                              <w:rFonts w:ascii="Avenir Light" w:hAnsi="Avenir Light" w:cs="Avenir Light"/>
                              <w:sz w:val="16"/>
                              <w:szCs w:val="16"/>
                              <w:lang w:val="en-GB"/>
                            </w:rPr>
                          </w:pPr>
                          <w:r>
                            <w:rPr>
                              <w:rFonts w:ascii="Avenir Light" w:hAnsi="Avenir Light" w:cs="Avenir Light"/>
                              <w:sz w:val="16"/>
                              <w:szCs w:val="16"/>
                              <w:lang w:val="en-GB"/>
                            </w:rPr>
                            <w:t>www.mis-munich.de</w:t>
                          </w:r>
                        </w:p>
                        <w:p w14:paraId="692460B0" w14:textId="77777777" w:rsidR="000D61F8" w:rsidRDefault="000D61F8" w:rsidP="000D61F8">
                          <w:pPr>
                            <w:spacing w:before="21"/>
                            <w:ind w:left="20"/>
                            <w:rPr>
                              <w:rFonts w:ascii="Arial"/>
                              <w:sz w:val="1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9CC264" id="_x0000_t202" coordsize="21600,21600" o:spt="202" path="m,l,21600r21600,l21600,xe">
              <v:stroke joinstyle="miter"/>
              <v:path gradientshapeok="t" o:connecttype="rect"/>
            </v:shapetype>
            <v:shape id="Textbox 5" o:spid="_x0000_s1027" type="#_x0000_t202" style="position:absolute;margin-left:63.2pt;margin-top:807.25pt;width:87.75pt;height:15.1pt;z-index:-25165311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" filled="f" stroked="f">
              <v:textbox inset="0,0,0,0">
                <w:txbxContent>
                  <w:p w14:paraId="3CA38B50" w14:textId="77777777" w:rsidR="000D61F8" w:rsidRDefault="000D61F8" w:rsidP="000D61F8">
                    <w:pPr>
                      <w:pStyle w:val="BasicParagraph"/>
                      <w:rPr>
                        <w:rFonts w:ascii="Avenir Light" w:hAnsi="Avenir Light" w:cs="Avenir Light"/>
                        <w:sz w:val="16"/>
                        <w:szCs w:val="16"/>
                        <w:lang w:val="en-GB"/>
                      </w:rPr>
                    </w:pPr>
                    <w:r>
                      <w:rPr>
                        <w:rFonts w:ascii="Avenir Light" w:hAnsi="Avenir Light" w:cs="Avenir Light"/>
                        <w:sz w:val="16"/>
                        <w:szCs w:val="16"/>
                        <w:lang w:val="en-GB"/>
                      </w:rPr>
                      <w:t>www.mis-munich.de</w:t>
                    </w:r>
                  </w:p>
                  <w:p w14:paraId="692460B0" w14:textId="77777777" w:rsidR="000D61F8" w:rsidRDefault="000D61F8" w:rsidP="000D61F8">
                    <w:pPr>
                      <w:spacing w:before="21"/>
                      <w:ind w:left="20"/>
                      <w:rPr>
                        <w:rFonts w:ascii="Arial"/>
                        <w:sz w:val="13"/>
                      </w:rPr>
                    </w:pPr>
                  </w:p>
                </w:txbxContent>
              </v:textbox>
              <w10:wrap anchorx="page" anchory="page"/>
            </v:shape>
          </w:pict>
        </mc:Fallback>
      </mc:AlternateContent>
    </w:r>
    <w:r>
      <w:rPr>
        <w:noProof/>
      </w:rPr>
      <w:drawing>
        <wp:anchor distT="0" distB="0" distL="114300" distR="114300" simplePos="0" relativeHeight="251662337" behindDoc="1" locked="0" layoutInCell="1" allowOverlap="1" wp14:anchorId="43517E4F" wp14:editId="6CDE7863">
          <wp:simplePos x="0" y="0"/>
          <wp:positionH relativeFrom="column">
            <wp:posOffset>-180340</wp:posOffset>
          </wp:positionH>
          <wp:positionV relativeFrom="paragraph">
            <wp:posOffset>180340</wp:posOffset>
          </wp:positionV>
          <wp:extent cx="179997" cy="180009"/>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79997" cy="1800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1A07" w14:textId="77777777" w:rsidR="003D20B0" w:rsidRDefault="003D20B0">
      <w:r>
        <w:separator/>
      </w:r>
    </w:p>
  </w:footnote>
  <w:footnote w:type="continuationSeparator" w:id="0">
    <w:p w14:paraId="58B07C52" w14:textId="77777777" w:rsidR="003D20B0" w:rsidRDefault="003D20B0">
      <w:r>
        <w:continuationSeparator/>
      </w:r>
    </w:p>
  </w:footnote>
  <w:footnote w:type="continuationNotice" w:id="1">
    <w:p w14:paraId="21289E91" w14:textId="77777777" w:rsidR="003D20B0" w:rsidRDefault="003D2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2B35" w14:textId="36F336DD" w:rsidR="00A66634" w:rsidRDefault="001816C2">
    <w:pPr>
      <w:pStyle w:val="Header"/>
    </w:pPr>
    <w:r>
      <w:rPr>
        <w:noProof/>
      </w:rPr>
      <w:drawing>
        <wp:anchor distT="0" distB="0" distL="114300" distR="114300" simplePos="0" relativeHeight="251660289" behindDoc="1" locked="0" layoutInCell="1" allowOverlap="1" wp14:anchorId="2B8C9993" wp14:editId="10EE412B">
          <wp:simplePos x="0" y="0"/>
          <wp:positionH relativeFrom="column">
            <wp:posOffset>-729084</wp:posOffset>
          </wp:positionH>
          <wp:positionV relativeFrom="paragraph">
            <wp:posOffset>-337519</wp:posOffset>
          </wp:positionV>
          <wp:extent cx="7367451" cy="1106759"/>
          <wp:effectExtent l="0" t="0" r="0" b="0"/>
          <wp:wrapNone/>
          <wp:docPr id="1328091187" name="Picture 2" descr="A blue squar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91187" name="Picture 2" descr="A blue square with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7451" cy="11067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B8"/>
    <w:multiLevelType w:val="hybridMultilevel"/>
    <w:tmpl w:val="83168A74"/>
    <w:numStyleLink w:val="ImportedStyle3"/>
  </w:abstractNum>
  <w:abstractNum w:abstractNumId="1" w15:restartNumberingAfterBreak="0">
    <w:nsid w:val="1DB97848"/>
    <w:multiLevelType w:val="hybridMultilevel"/>
    <w:tmpl w:val="83168A74"/>
    <w:styleLink w:val="ImportedStyle3"/>
    <w:lvl w:ilvl="0" w:tplc="07082934">
      <w:start w:val="1"/>
      <w:numFmt w:val="bullet"/>
      <w:lvlText w:val="▪"/>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E001B4">
      <w:start w:val="1"/>
      <w:numFmt w:val="bullet"/>
      <w:lvlText w:val="o"/>
      <w:lvlJc w:val="left"/>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53C5C58">
      <w:start w:val="1"/>
      <w:numFmt w:val="bullet"/>
      <w:lvlText w:val="▪"/>
      <w:lvlJc w:val="left"/>
      <w:pPr>
        <w:tabs>
          <w:tab w:val="left" w:pos="426"/>
          <w:tab w:val="left" w:pos="709"/>
          <w:tab w:val="left" w:pos="1418"/>
          <w:tab w:val="left" w:pos="2836"/>
          <w:tab w:val="left" w:pos="3545"/>
          <w:tab w:val="left" w:pos="4254"/>
          <w:tab w:val="left" w:pos="4963"/>
          <w:tab w:val="left" w:pos="5672"/>
          <w:tab w:val="left" w:pos="6381"/>
          <w:tab w:val="left" w:pos="7090"/>
          <w:tab w:val="left" w:pos="7799"/>
          <w:tab w:val="left" w:pos="85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66AB72">
      <w:start w:val="1"/>
      <w:numFmt w:val="bullet"/>
      <w:lvlText w:val="•"/>
      <w:lvlJc w:val="left"/>
      <w:pPr>
        <w:tabs>
          <w:tab w:val="left" w:pos="426"/>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660884">
      <w:start w:val="1"/>
      <w:numFmt w:val="bullet"/>
      <w:lvlText w:val="o"/>
      <w:lvlJc w:val="left"/>
      <w:pPr>
        <w:tabs>
          <w:tab w:val="left" w:pos="426"/>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968BA60">
      <w:start w:val="1"/>
      <w:numFmt w:val="bullet"/>
      <w:lvlText w:val="▪"/>
      <w:lvlJc w:val="left"/>
      <w:pPr>
        <w:tabs>
          <w:tab w:val="left" w:pos="426"/>
          <w:tab w:val="left" w:pos="709"/>
          <w:tab w:val="left" w:pos="1418"/>
          <w:tab w:val="left" w:pos="2127"/>
          <w:tab w:val="left" w:pos="2836"/>
          <w:tab w:val="left" w:pos="3545"/>
          <w:tab w:val="left" w:pos="4963"/>
          <w:tab w:val="left" w:pos="5672"/>
          <w:tab w:val="left" w:pos="6381"/>
          <w:tab w:val="left" w:pos="7090"/>
          <w:tab w:val="left" w:pos="7799"/>
          <w:tab w:val="left" w:pos="85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A0F232">
      <w:start w:val="1"/>
      <w:numFmt w:val="bullet"/>
      <w:lvlText w:val="•"/>
      <w:lvlJc w:val="left"/>
      <w:pPr>
        <w:tabs>
          <w:tab w:val="left" w:pos="426"/>
          <w:tab w:val="left" w:pos="709"/>
          <w:tab w:val="left" w:pos="1418"/>
          <w:tab w:val="left" w:pos="2127"/>
          <w:tab w:val="left" w:pos="2836"/>
          <w:tab w:val="left" w:pos="3545"/>
          <w:tab w:val="left" w:pos="4254"/>
          <w:tab w:val="left" w:pos="5672"/>
          <w:tab w:val="left" w:pos="6381"/>
          <w:tab w:val="left" w:pos="7090"/>
          <w:tab w:val="left" w:pos="7799"/>
          <w:tab w:val="left" w:pos="850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5A1C46">
      <w:start w:val="1"/>
      <w:numFmt w:val="bullet"/>
      <w:lvlText w:val="o"/>
      <w:lvlJc w:val="left"/>
      <w:pPr>
        <w:tabs>
          <w:tab w:val="left" w:pos="426"/>
          <w:tab w:val="left" w:pos="709"/>
          <w:tab w:val="left" w:pos="1418"/>
          <w:tab w:val="left" w:pos="2127"/>
          <w:tab w:val="left" w:pos="2836"/>
          <w:tab w:val="left" w:pos="3545"/>
          <w:tab w:val="left" w:pos="4254"/>
          <w:tab w:val="left" w:pos="4963"/>
          <w:tab w:val="left" w:pos="6381"/>
          <w:tab w:val="left" w:pos="7090"/>
          <w:tab w:val="left" w:pos="7799"/>
          <w:tab w:val="left" w:pos="8508"/>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036FAF8">
      <w:start w:val="1"/>
      <w:numFmt w:val="bullet"/>
      <w:lvlText w:val="▪"/>
      <w:lvlJc w:val="left"/>
      <w:pPr>
        <w:tabs>
          <w:tab w:val="left" w:pos="426"/>
          <w:tab w:val="left" w:pos="709"/>
          <w:tab w:val="left" w:pos="1418"/>
          <w:tab w:val="left" w:pos="2127"/>
          <w:tab w:val="left" w:pos="2836"/>
          <w:tab w:val="left" w:pos="3545"/>
          <w:tab w:val="left" w:pos="4254"/>
          <w:tab w:val="left" w:pos="4963"/>
          <w:tab w:val="left" w:pos="5672"/>
          <w:tab w:val="left" w:pos="7090"/>
          <w:tab w:val="left" w:pos="7799"/>
          <w:tab w:val="left" w:pos="85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E54A66"/>
    <w:multiLevelType w:val="hybridMultilevel"/>
    <w:tmpl w:val="3392C134"/>
    <w:numStyleLink w:val="ImportedStyle1"/>
  </w:abstractNum>
  <w:abstractNum w:abstractNumId="3" w15:restartNumberingAfterBreak="0">
    <w:nsid w:val="42160F6F"/>
    <w:multiLevelType w:val="hybridMultilevel"/>
    <w:tmpl w:val="4FF2855A"/>
    <w:numStyleLink w:val="ImportedStyle2"/>
  </w:abstractNum>
  <w:abstractNum w:abstractNumId="4" w15:restartNumberingAfterBreak="0">
    <w:nsid w:val="586601C9"/>
    <w:multiLevelType w:val="hybridMultilevel"/>
    <w:tmpl w:val="4FF2855A"/>
    <w:styleLink w:val="ImportedStyle2"/>
    <w:lvl w:ilvl="0" w:tplc="59A21A46">
      <w:start w:val="1"/>
      <w:numFmt w:val="bullet"/>
      <w:lvlText w:val="▪"/>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2E1950">
      <w:start w:val="1"/>
      <w:numFmt w:val="bullet"/>
      <w:lvlText w:val="o"/>
      <w:lvlJc w:val="left"/>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AA5A">
      <w:start w:val="1"/>
      <w:numFmt w:val="bullet"/>
      <w:lvlText w:val="▪"/>
      <w:lvlJc w:val="left"/>
      <w:pPr>
        <w:tabs>
          <w:tab w:val="left" w:pos="426"/>
          <w:tab w:val="left" w:pos="709"/>
          <w:tab w:val="left" w:pos="1418"/>
          <w:tab w:val="left" w:pos="2836"/>
          <w:tab w:val="left" w:pos="3545"/>
          <w:tab w:val="left" w:pos="4254"/>
          <w:tab w:val="left" w:pos="4963"/>
          <w:tab w:val="left" w:pos="5672"/>
          <w:tab w:val="left" w:pos="6381"/>
          <w:tab w:val="left" w:pos="7090"/>
          <w:tab w:val="left" w:pos="7799"/>
          <w:tab w:val="left" w:pos="85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BE608A">
      <w:start w:val="1"/>
      <w:numFmt w:val="bullet"/>
      <w:lvlText w:val="•"/>
      <w:lvlJc w:val="left"/>
      <w:pPr>
        <w:tabs>
          <w:tab w:val="left" w:pos="426"/>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9072CA">
      <w:start w:val="1"/>
      <w:numFmt w:val="bullet"/>
      <w:lvlText w:val="o"/>
      <w:lvlJc w:val="left"/>
      <w:pPr>
        <w:tabs>
          <w:tab w:val="left" w:pos="426"/>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9F23D98">
      <w:start w:val="1"/>
      <w:numFmt w:val="bullet"/>
      <w:lvlText w:val="▪"/>
      <w:lvlJc w:val="left"/>
      <w:pPr>
        <w:tabs>
          <w:tab w:val="left" w:pos="426"/>
          <w:tab w:val="left" w:pos="709"/>
          <w:tab w:val="left" w:pos="1418"/>
          <w:tab w:val="left" w:pos="2127"/>
          <w:tab w:val="left" w:pos="2836"/>
          <w:tab w:val="left" w:pos="3545"/>
          <w:tab w:val="left" w:pos="4963"/>
          <w:tab w:val="left" w:pos="5672"/>
          <w:tab w:val="left" w:pos="6381"/>
          <w:tab w:val="left" w:pos="7090"/>
          <w:tab w:val="left" w:pos="7799"/>
          <w:tab w:val="left" w:pos="85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C080E0">
      <w:start w:val="1"/>
      <w:numFmt w:val="bullet"/>
      <w:lvlText w:val="•"/>
      <w:lvlJc w:val="left"/>
      <w:pPr>
        <w:tabs>
          <w:tab w:val="left" w:pos="426"/>
          <w:tab w:val="left" w:pos="709"/>
          <w:tab w:val="left" w:pos="1418"/>
          <w:tab w:val="left" w:pos="2127"/>
          <w:tab w:val="left" w:pos="2836"/>
          <w:tab w:val="left" w:pos="3545"/>
          <w:tab w:val="left" w:pos="4254"/>
          <w:tab w:val="left" w:pos="5672"/>
          <w:tab w:val="left" w:pos="6381"/>
          <w:tab w:val="left" w:pos="7090"/>
          <w:tab w:val="left" w:pos="7799"/>
          <w:tab w:val="left" w:pos="850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C0AC7E">
      <w:start w:val="1"/>
      <w:numFmt w:val="bullet"/>
      <w:lvlText w:val="o"/>
      <w:lvlJc w:val="left"/>
      <w:pPr>
        <w:tabs>
          <w:tab w:val="left" w:pos="426"/>
          <w:tab w:val="left" w:pos="709"/>
          <w:tab w:val="left" w:pos="1418"/>
          <w:tab w:val="left" w:pos="2127"/>
          <w:tab w:val="left" w:pos="2836"/>
          <w:tab w:val="left" w:pos="3545"/>
          <w:tab w:val="left" w:pos="4254"/>
          <w:tab w:val="left" w:pos="4963"/>
          <w:tab w:val="left" w:pos="6381"/>
          <w:tab w:val="left" w:pos="7090"/>
          <w:tab w:val="left" w:pos="7799"/>
          <w:tab w:val="left" w:pos="8508"/>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2EEFD2">
      <w:start w:val="1"/>
      <w:numFmt w:val="bullet"/>
      <w:lvlText w:val="▪"/>
      <w:lvlJc w:val="left"/>
      <w:pPr>
        <w:tabs>
          <w:tab w:val="left" w:pos="426"/>
          <w:tab w:val="left" w:pos="709"/>
          <w:tab w:val="left" w:pos="1418"/>
          <w:tab w:val="left" w:pos="2127"/>
          <w:tab w:val="left" w:pos="2836"/>
          <w:tab w:val="left" w:pos="3545"/>
          <w:tab w:val="left" w:pos="4254"/>
          <w:tab w:val="left" w:pos="4963"/>
          <w:tab w:val="left" w:pos="5672"/>
          <w:tab w:val="left" w:pos="7090"/>
          <w:tab w:val="left" w:pos="7799"/>
          <w:tab w:val="left" w:pos="85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762BB2"/>
    <w:multiLevelType w:val="hybridMultilevel"/>
    <w:tmpl w:val="3392C134"/>
    <w:styleLink w:val="ImportedStyle1"/>
    <w:lvl w:ilvl="0" w:tplc="7714BA88">
      <w:start w:val="1"/>
      <w:numFmt w:val="bullet"/>
      <w:lvlText w:val="❒"/>
      <w:lvlJc w:val="left"/>
      <w:pPr>
        <w:tabs>
          <w:tab w:val="left" w:pos="425"/>
          <w:tab w:val="left" w:pos="1418"/>
          <w:tab w:val="left" w:pos="2127"/>
          <w:tab w:val="left" w:pos="2836"/>
          <w:tab w:val="left" w:pos="3545"/>
          <w:tab w:val="left" w:pos="4254"/>
          <w:tab w:val="left" w:pos="4963"/>
          <w:tab w:val="left" w:pos="5672"/>
          <w:tab w:val="left" w:pos="6381"/>
          <w:tab w:val="left" w:pos="7090"/>
          <w:tab w:val="left" w:pos="7799"/>
          <w:tab w:val="left" w:pos="8508"/>
        </w:tabs>
        <w:ind w:left="82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40B862">
      <w:start w:val="1"/>
      <w:numFmt w:val="bullet"/>
      <w:lvlText w:val="o"/>
      <w:lvlJc w:val="left"/>
      <w:pPr>
        <w:tabs>
          <w:tab w:val="left" w:pos="425"/>
          <w:tab w:val="left" w:pos="820"/>
          <w:tab w:val="left" w:pos="2127"/>
          <w:tab w:val="left" w:pos="2836"/>
          <w:tab w:val="left" w:pos="3545"/>
          <w:tab w:val="left" w:pos="4254"/>
          <w:tab w:val="left" w:pos="4963"/>
          <w:tab w:val="left" w:pos="5672"/>
          <w:tab w:val="left" w:pos="6381"/>
          <w:tab w:val="left" w:pos="7090"/>
          <w:tab w:val="left" w:pos="7799"/>
          <w:tab w:val="left" w:pos="8508"/>
        </w:tabs>
        <w:ind w:left="15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136356E">
      <w:start w:val="1"/>
      <w:numFmt w:val="bullet"/>
      <w:lvlText w:val="▪"/>
      <w:lvlJc w:val="left"/>
      <w:pPr>
        <w:tabs>
          <w:tab w:val="left" w:pos="425"/>
          <w:tab w:val="left" w:pos="820"/>
          <w:tab w:val="left" w:pos="1418"/>
          <w:tab w:val="left" w:pos="2836"/>
          <w:tab w:val="left" w:pos="3545"/>
          <w:tab w:val="left" w:pos="4254"/>
          <w:tab w:val="left" w:pos="4963"/>
          <w:tab w:val="left" w:pos="5672"/>
          <w:tab w:val="left" w:pos="6381"/>
          <w:tab w:val="left" w:pos="7090"/>
          <w:tab w:val="left" w:pos="7799"/>
          <w:tab w:val="left" w:pos="8508"/>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A6727C">
      <w:start w:val="1"/>
      <w:numFmt w:val="bullet"/>
      <w:lvlText w:val="•"/>
      <w:lvlJc w:val="left"/>
      <w:pPr>
        <w:tabs>
          <w:tab w:val="left" w:pos="425"/>
          <w:tab w:val="left" w:pos="820"/>
          <w:tab w:val="left" w:pos="1418"/>
          <w:tab w:val="left" w:pos="2127"/>
          <w:tab w:val="left" w:pos="3545"/>
          <w:tab w:val="left" w:pos="4254"/>
          <w:tab w:val="left" w:pos="4963"/>
          <w:tab w:val="left" w:pos="5672"/>
          <w:tab w:val="left" w:pos="6381"/>
          <w:tab w:val="left" w:pos="7090"/>
          <w:tab w:val="left" w:pos="7799"/>
          <w:tab w:val="left" w:pos="8508"/>
        </w:tabs>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A4FCD4">
      <w:start w:val="1"/>
      <w:numFmt w:val="bullet"/>
      <w:lvlText w:val="o"/>
      <w:lvlJc w:val="left"/>
      <w:pPr>
        <w:tabs>
          <w:tab w:val="left" w:pos="425"/>
          <w:tab w:val="left" w:pos="820"/>
          <w:tab w:val="left" w:pos="1418"/>
          <w:tab w:val="left" w:pos="2127"/>
          <w:tab w:val="left" w:pos="2836"/>
          <w:tab w:val="left" w:pos="4254"/>
          <w:tab w:val="left" w:pos="4963"/>
          <w:tab w:val="left" w:pos="5672"/>
          <w:tab w:val="left" w:pos="6381"/>
          <w:tab w:val="left" w:pos="7090"/>
          <w:tab w:val="left" w:pos="7799"/>
          <w:tab w:val="left" w:pos="8508"/>
        </w:tabs>
        <w:ind w:left="36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9943F82">
      <w:start w:val="1"/>
      <w:numFmt w:val="bullet"/>
      <w:lvlText w:val="▪"/>
      <w:lvlJc w:val="left"/>
      <w:pPr>
        <w:tabs>
          <w:tab w:val="left" w:pos="425"/>
          <w:tab w:val="left" w:pos="820"/>
          <w:tab w:val="left" w:pos="1418"/>
          <w:tab w:val="left" w:pos="2127"/>
          <w:tab w:val="left" w:pos="2836"/>
          <w:tab w:val="left" w:pos="3545"/>
          <w:tab w:val="left" w:pos="4963"/>
          <w:tab w:val="left" w:pos="5672"/>
          <w:tab w:val="left" w:pos="6381"/>
          <w:tab w:val="left" w:pos="7090"/>
          <w:tab w:val="left" w:pos="7799"/>
          <w:tab w:val="left" w:pos="8508"/>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F80DA0">
      <w:start w:val="1"/>
      <w:numFmt w:val="bullet"/>
      <w:lvlText w:val="•"/>
      <w:lvlJc w:val="left"/>
      <w:pPr>
        <w:tabs>
          <w:tab w:val="left" w:pos="425"/>
          <w:tab w:val="left" w:pos="820"/>
          <w:tab w:val="left" w:pos="1418"/>
          <w:tab w:val="left" w:pos="2127"/>
          <w:tab w:val="left" w:pos="2836"/>
          <w:tab w:val="left" w:pos="3545"/>
          <w:tab w:val="left" w:pos="4254"/>
          <w:tab w:val="left" w:pos="5672"/>
          <w:tab w:val="left" w:pos="6381"/>
          <w:tab w:val="left" w:pos="7090"/>
          <w:tab w:val="left" w:pos="7799"/>
          <w:tab w:val="left" w:pos="8508"/>
        </w:tabs>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90BB3A">
      <w:start w:val="1"/>
      <w:numFmt w:val="bullet"/>
      <w:lvlText w:val="o"/>
      <w:lvlJc w:val="left"/>
      <w:pPr>
        <w:tabs>
          <w:tab w:val="left" w:pos="425"/>
          <w:tab w:val="left" w:pos="820"/>
          <w:tab w:val="left" w:pos="1418"/>
          <w:tab w:val="left" w:pos="2127"/>
          <w:tab w:val="left" w:pos="2836"/>
          <w:tab w:val="left" w:pos="3545"/>
          <w:tab w:val="left" w:pos="4254"/>
          <w:tab w:val="left" w:pos="4963"/>
          <w:tab w:val="left" w:pos="6381"/>
          <w:tab w:val="left" w:pos="7090"/>
          <w:tab w:val="left" w:pos="7799"/>
          <w:tab w:val="left" w:pos="8508"/>
        </w:tabs>
        <w:ind w:left="58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AA4AC2">
      <w:start w:val="1"/>
      <w:numFmt w:val="bullet"/>
      <w:lvlText w:val="▪"/>
      <w:lvlJc w:val="left"/>
      <w:pPr>
        <w:tabs>
          <w:tab w:val="left" w:pos="425"/>
          <w:tab w:val="left" w:pos="820"/>
          <w:tab w:val="left" w:pos="1418"/>
          <w:tab w:val="left" w:pos="2127"/>
          <w:tab w:val="left" w:pos="2836"/>
          <w:tab w:val="left" w:pos="3545"/>
          <w:tab w:val="left" w:pos="4254"/>
          <w:tab w:val="left" w:pos="4963"/>
          <w:tab w:val="left" w:pos="5672"/>
          <w:tab w:val="left" w:pos="7090"/>
          <w:tab w:val="left" w:pos="7799"/>
          <w:tab w:val="left" w:pos="8508"/>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40693907">
    <w:abstractNumId w:val="5"/>
  </w:num>
  <w:num w:numId="2" w16cid:durableId="76902878">
    <w:abstractNumId w:val="2"/>
    <w:lvlOverride w:ilvl="0">
      <w:lvl w:ilvl="0" w:tplc="53DEECCC">
        <w:start w:val="1"/>
        <w:numFmt w:val="bullet"/>
        <w:lvlText w:val="❒"/>
        <w:lvlJc w:val="left"/>
        <w:pPr>
          <w:tabs>
            <w:tab w:val="left" w:pos="431"/>
            <w:tab w:val="left" w:pos="1418"/>
            <w:tab w:val="left" w:pos="2127"/>
            <w:tab w:val="left" w:pos="2836"/>
            <w:tab w:val="left" w:pos="3545"/>
            <w:tab w:val="left" w:pos="4254"/>
            <w:tab w:val="left" w:pos="4963"/>
            <w:tab w:val="left" w:pos="5672"/>
            <w:tab w:val="left" w:pos="6381"/>
            <w:tab w:val="left" w:pos="7090"/>
            <w:tab w:val="left" w:pos="7799"/>
            <w:tab w:val="left" w:pos="8508"/>
          </w:tabs>
          <w:ind w:left="82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270747278">
    <w:abstractNumId w:val="4"/>
  </w:num>
  <w:num w:numId="4" w16cid:durableId="1607233543">
    <w:abstractNumId w:val="3"/>
  </w:num>
  <w:num w:numId="5" w16cid:durableId="1621186352">
    <w:abstractNumId w:val="1"/>
  </w:num>
  <w:num w:numId="6" w16cid:durableId="212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03"/>
    <w:rsid w:val="00002DB1"/>
    <w:rsid w:val="00037C1E"/>
    <w:rsid w:val="00066EB2"/>
    <w:rsid w:val="000904B1"/>
    <w:rsid w:val="00095976"/>
    <w:rsid w:val="000B359D"/>
    <w:rsid w:val="000C63DE"/>
    <w:rsid w:val="000D61F8"/>
    <w:rsid w:val="000F23EF"/>
    <w:rsid w:val="00126651"/>
    <w:rsid w:val="001425BF"/>
    <w:rsid w:val="00150B9E"/>
    <w:rsid w:val="001579CB"/>
    <w:rsid w:val="00162A61"/>
    <w:rsid w:val="001716B4"/>
    <w:rsid w:val="001816C2"/>
    <w:rsid w:val="00190BE1"/>
    <w:rsid w:val="001A5F21"/>
    <w:rsid w:val="001B1C57"/>
    <w:rsid w:val="001B2DBC"/>
    <w:rsid w:val="001B489C"/>
    <w:rsid w:val="001E047D"/>
    <w:rsid w:val="001F44DB"/>
    <w:rsid w:val="00233BD1"/>
    <w:rsid w:val="00245A6B"/>
    <w:rsid w:val="002511F3"/>
    <w:rsid w:val="002A008F"/>
    <w:rsid w:val="002B6ABF"/>
    <w:rsid w:val="002D105C"/>
    <w:rsid w:val="002E2F1C"/>
    <w:rsid w:val="002E4FAA"/>
    <w:rsid w:val="002F1AA9"/>
    <w:rsid w:val="002F44ED"/>
    <w:rsid w:val="0036202B"/>
    <w:rsid w:val="0039614E"/>
    <w:rsid w:val="003D20B0"/>
    <w:rsid w:val="004043ED"/>
    <w:rsid w:val="004319E5"/>
    <w:rsid w:val="00440B5C"/>
    <w:rsid w:val="00442075"/>
    <w:rsid w:val="00464F2F"/>
    <w:rsid w:val="004A60B6"/>
    <w:rsid w:val="004A7A78"/>
    <w:rsid w:val="004B3C40"/>
    <w:rsid w:val="004D0339"/>
    <w:rsid w:val="004F5790"/>
    <w:rsid w:val="005466B0"/>
    <w:rsid w:val="00570481"/>
    <w:rsid w:val="00570763"/>
    <w:rsid w:val="0058182B"/>
    <w:rsid w:val="00581D5B"/>
    <w:rsid w:val="00596502"/>
    <w:rsid w:val="005A6942"/>
    <w:rsid w:val="005A6A03"/>
    <w:rsid w:val="005E4C28"/>
    <w:rsid w:val="00600DD4"/>
    <w:rsid w:val="006029CB"/>
    <w:rsid w:val="00621458"/>
    <w:rsid w:val="006B5973"/>
    <w:rsid w:val="006C1057"/>
    <w:rsid w:val="006D04A6"/>
    <w:rsid w:val="0070693C"/>
    <w:rsid w:val="00723661"/>
    <w:rsid w:val="007279FF"/>
    <w:rsid w:val="00761289"/>
    <w:rsid w:val="00781649"/>
    <w:rsid w:val="00787AE3"/>
    <w:rsid w:val="007A3075"/>
    <w:rsid w:val="007B0FAD"/>
    <w:rsid w:val="0083030F"/>
    <w:rsid w:val="00833B3F"/>
    <w:rsid w:val="00876664"/>
    <w:rsid w:val="00884C90"/>
    <w:rsid w:val="00891F69"/>
    <w:rsid w:val="008E0D0E"/>
    <w:rsid w:val="0092537D"/>
    <w:rsid w:val="00927B07"/>
    <w:rsid w:val="00943B4D"/>
    <w:rsid w:val="009A2B10"/>
    <w:rsid w:val="009B5C77"/>
    <w:rsid w:val="009E459D"/>
    <w:rsid w:val="00A527FC"/>
    <w:rsid w:val="00A66634"/>
    <w:rsid w:val="00A86A3D"/>
    <w:rsid w:val="00AC4983"/>
    <w:rsid w:val="00B0098E"/>
    <w:rsid w:val="00B021D4"/>
    <w:rsid w:val="00B357FC"/>
    <w:rsid w:val="00B45CAF"/>
    <w:rsid w:val="00B462C5"/>
    <w:rsid w:val="00B46D0D"/>
    <w:rsid w:val="00B72BE0"/>
    <w:rsid w:val="00BA0730"/>
    <w:rsid w:val="00BA3FDF"/>
    <w:rsid w:val="00BB24A2"/>
    <w:rsid w:val="00BD3AD0"/>
    <w:rsid w:val="00BD7D13"/>
    <w:rsid w:val="00BE6C3D"/>
    <w:rsid w:val="00C12DD6"/>
    <w:rsid w:val="00C136A0"/>
    <w:rsid w:val="00C27A66"/>
    <w:rsid w:val="00C32C97"/>
    <w:rsid w:val="00C36666"/>
    <w:rsid w:val="00C42701"/>
    <w:rsid w:val="00C72837"/>
    <w:rsid w:val="00C86C9A"/>
    <w:rsid w:val="00C92779"/>
    <w:rsid w:val="00D059FC"/>
    <w:rsid w:val="00D11388"/>
    <w:rsid w:val="00D45E1F"/>
    <w:rsid w:val="00D52D0B"/>
    <w:rsid w:val="00D53996"/>
    <w:rsid w:val="00D9649F"/>
    <w:rsid w:val="00DA7B3B"/>
    <w:rsid w:val="00DC419F"/>
    <w:rsid w:val="00DF59AD"/>
    <w:rsid w:val="00E0091F"/>
    <w:rsid w:val="00E135C4"/>
    <w:rsid w:val="00E1448B"/>
    <w:rsid w:val="00E366F5"/>
    <w:rsid w:val="00E42192"/>
    <w:rsid w:val="00E6009B"/>
    <w:rsid w:val="00E60185"/>
    <w:rsid w:val="00E65310"/>
    <w:rsid w:val="00E75178"/>
    <w:rsid w:val="00E92179"/>
    <w:rsid w:val="00E92BEC"/>
    <w:rsid w:val="00EA5E37"/>
    <w:rsid w:val="00EB23EF"/>
    <w:rsid w:val="00ED636B"/>
    <w:rsid w:val="00EE4298"/>
    <w:rsid w:val="00EE72FD"/>
    <w:rsid w:val="00EF49E2"/>
    <w:rsid w:val="00F00FA5"/>
    <w:rsid w:val="00F02933"/>
    <w:rsid w:val="00F063E5"/>
    <w:rsid w:val="00F07C5E"/>
    <w:rsid w:val="00F40907"/>
    <w:rsid w:val="00F55CCC"/>
    <w:rsid w:val="00F62996"/>
    <w:rsid w:val="00F732D0"/>
    <w:rsid w:val="00F757B5"/>
    <w:rsid w:val="00FB4ABE"/>
    <w:rsid w:val="00FC63A2"/>
    <w:rsid w:val="00FC6403"/>
    <w:rsid w:val="00FE419D"/>
    <w:rsid w:val="00FE5FDC"/>
    <w:rsid w:val="00FF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6329"/>
  <w15:docId w15:val="{7A4D6368-5E98-4EA4-9E2B-EA6C820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FF"/>
      <w:u w:val="single" w:color="0000FF"/>
      <w:lang w:val="en-US"/>
    </w:rPr>
  </w:style>
  <w:style w:type="paragraph" w:styleId="Header">
    <w:name w:val="header"/>
    <w:basedOn w:val="Normal"/>
    <w:link w:val="HeaderChar"/>
    <w:uiPriority w:val="99"/>
    <w:unhideWhenUsed/>
    <w:rsid w:val="00B45CAF"/>
    <w:pPr>
      <w:tabs>
        <w:tab w:val="center" w:pos="4680"/>
        <w:tab w:val="right" w:pos="9360"/>
      </w:tabs>
    </w:pPr>
  </w:style>
  <w:style w:type="character" w:customStyle="1" w:styleId="HeaderChar">
    <w:name w:val="Header Char"/>
    <w:basedOn w:val="DefaultParagraphFont"/>
    <w:link w:val="Header"/>
    <w:uiPriority w:val="99"/>
    <w:rsid w:val="00B45CAF"/>
    <w:rPr>
      <w:sz w:val="24"/>
      <w:szCs w:val="24"/>
    </w:rPr>
  </w:style>
  <w:style w:type="paragraph" w:styleId="Footer">
    <w:name w:val="footer"/>
    <w:basedOn w:val="Normal"/>
    <w:link w:val="FooterChar"/>
    <w:uiPriority w:val="99"/>
    <w:unhideWhenUsed/>
    <w:rsid w:val="00B45CAF"/>
    <w:pPr>
      <w:tabs>
        <w:tab w:val="center" w:pos="4680"/>
        <w:tab w:val="right" w:pos="9360"/>
      </w:tabs>
    </w:pPr>
  </w:style>
  <w:style w:type="character" w:customStyle="1" w:styleId="FooterChar">
    <w:name w:val="Footer Char"/>
    <w:basedOn w:val="DefaultParagraphFont"/>
    <w:link w:val="Footer"/>
    <w:uiPriority w:val="99"/>
    <w:rsid w:val="00B45CAF"/>
    <w:rPr>
      <w:sz w:val="24"/>
      <w:szCs w:val="24"/>
    </w:rPr>
  </w:style>
  <w:style w:type="paragraph" w:styleId="Revision">
    <w:name w:val="Revision"/>
    <w:hidden/>
    <w:uiPriority w:val="99"/>
    <w:semiHidden/>
    <w:rsid w:val="004A7A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normaltextrun">
    <w:name w:val="normaltextrun"/>
    <w:basedOn w:val="DefaultParagraphFont"/>
    <w:rsid w:val="004A7A78"/>
  </w:style>
  <w:style w:type="character" w:customStyle="1" w:styleId="eop">
    <w:name w:val="eop"/>
    <w:basedOn w:val="DefaultParagraphFont"/>
    <w:rsid w:val="004A7A78"/>
  </w:style>
  <w:style w:type="character" w:styleId="CommentReference">
    <w:name w:val="annotation reference"/>
    <w:basedOn w:val="DefaultParagraphFont"/>
    <w:uiPriority w:val="99"/>
    <w:semiHidden/>
    <w:unhideWhenUsed/>
    <w:rsid w:val="00C86C9A"/>
    <w:rPr>
      <w:sz w:val="16"/>
      <w:szCs w:val="16"/>
    </w:rPr>
  </w:style>
  <w:style w:type="paragraph" w:styleId="CommentText">
    <w:name w:val="annotation text"/>
    <w:basedOn w:val="Normal"/>
    <w:link w:val="CommentTextChar"/>
    <w:uiPriority w:val="99"/>
    <w:unhideWhenUsed/>
    <w:rsid w:val="00C86C9A"/>
    <w:rPr>
      <w:sz w:val="20"/>
      <w:szCs w:val="20"/>
    </w:rPr>
  </w:style>
  <w:style w:type="character" w:customStyle="1" w:styleId="CommentTextChar">
    <w:name w:val="Comment Text Char"/>
    <w:basedOn w:val="DefaultParagraphFont"/>
    <w:link w:val="CommentText"/>
    <w:uiPriority w:val="99"/>
    <w:rsid w:val="00C86C9A"/>
  </w:style>
  <w:style w:type="paragraph" w:styleId="CommentSubject">
    <w:name w:val="annotation subject"/>
    <w:basedOn w:val="CommentText"/>
    <w:next w:val="CommentText"/>
    <w:link w:val="CommentSubjectChar"/>
    <w:uiPriority w:val="99"/>
    <w:semiHidden/>
    <w:unhideWhenUsed/>
    <w:rsid w:val="00C86C9A"/>
    <w:rPr>
      <w:b/>
      <w:bCs/>
    </w:rPr>
  </w:style>
  <w:style w:type="character" w:customStyle="1" w:styleId="CommentSubjectChar">
    <w:name w:val="Comment Subject Char"/>
    <w:basedOn w:val="CommentTextChar"/>
    <w:link w:val="CommentSubject"/>
    <w:uiPriority w:val="99"/>
    <w:semiHidden/>
    <w:rsid w:val="00C86C9A"/>
    <w:rPr>
      <w:b/>
      <w:bCs/>
    </w:rPr>
  </w:style>
  <w:style w:type="paragraph" w:styleId="ListParagraph">
    <w:name w:val="List Paragraph"/>
    <w:basedOn w:val="Normal"/>
    <w:uiPriority w:val="34"/>
    <w:qFormat/>
    <w:rsid w:val="00F62996"/>
    <w:pPr>
      <w:ind w:left="720"/>
      <w:contextualSpacing/>
    </w:pPr>
  </w:style>
  <w:style w:type="character" w:customStyle="1" w:styleId="apple-converted-space">
    <w:name w:val="apple-converted-space"/>
    <w:basedOn w:val="DefaultParagraphFont"/>
    <w:rsid w:val="00D9649F"/>
  </w:style>
  <w:style w:type="paragraph" w:customStyle="1" w:styleId="BasicParagraph">
    <w:name w:val="[Basic Paragraph]"/>
    <w:basedOn w:val="Normal"/>
    <w:uiPriority w:val="99"/>
    <w:rsid w:val="000D61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HAnsi" w:hAnsi="MinionPro-Regular" w:cs="MinionPro-Regular"/>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61530">
      <w:bodyDiv w:val="1"/>
      <w:marLeft w:val="0"/>
      <w:marRight w:val="0"/>
      <w:marTop w:val="0"/>
      <w:marBottom w:val="0"/>
      <w:divBdr>
        <w:top w:val="none" w:sz="0" w:space="0" w:color="auto"/>
        <w:left w:val="none" w:sz="0" w:space="0" w:color="auto"/>
        <w:bottom w:val="none" w:sz="0" w:space="0" w:color="auto"/>
        <w:right w:val="none" w:sz="0" w:space="0" w:color="auto"/>
      </w:divBdr>
      <w:divsChild>
        <w:div w:id="1724016684">
          <w:marLeft w:val="0"/>
          <w:marRight w:val="0"/>
          <w:marTop w:val="0"/>
          <w:marBottom w:val="0"/>
          <w:divBdr>
            <w:top w:val="none" w:sz="0" w:space="0" w:color="auto"/>
            <w:left w:val="none" w:sz="0" w:space="0" w:color="auto"/>
            <w:bottom w:val="none" w:sz="0" w:space="0" w:color="auto"/>
            <w:right w:val="none" w:sz="0" w:space="0" w:color="auto"/>
          </w:divBdr>
        </w:div>
        <w:div w:id="326061858">
          <w:marLeft w:val="0"/>
          <w:marRight w:val="0"/>
          <w:marTop w:val="0"/>
          <w:marBottom w:val="0"/>
          <w:divBdr>
            <w:top w:val="none" w:sz="0" w:space="0" w:color="auto"/>
            <w:left w:val="none" w:sz="0" w:space="0" w:color="auto"/>
            <w:bottom w:val="none" w:sz="0" w:space="0" w:color="auto"/>
            <w:right w:val="none" w:sz="0" w:space="0" w:color="auto"/>
          </w:divBdr>
        </w:div>
      </w:divsChild>
    </w:div>
    <w:div w:id="200678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s-munich.de/ag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is-munich.de/ag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9C390E3BF24E85244314ADC7DB51" ma:contentTypeVersion="18" ma:contentTypeDescription="Create a new document." ma:contentTypeScope="" ma:versionID="34153c2d89b8bca8414d2895b3456178">
  <xsd:schema xmlns:xsd="http://www.w3.org/2001/XMLSchema" xmlns:xs="http://www.w3.org/2001/XMLSchema" xmlns:p="http://schemas.microsoft.com/office/2006/metadata/properties" xmlns:ns2="9b3f643a-5d30-4996-95ad-bce1c78834f2" xmlns:ns3="eca68102-744a-482d-b6a0-31d1326fc6a7" targetNamespace="http://schemas.microsoft.com/office/2006/metadata/properties" ma:root="true" ma:fieldsID="b39ebf8a14b5f9f66674adee12e9bc8f" ns2:_="" ns3:_="">
    <xsd:import namespace="9b3f643a-5d30-4996-95ad-bce1c78834f2"/>
    <xsd:import namespace="eca68102-744a-482d-b6a0-31d1326fc6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643a-5d30-4996-95ad-bce1c7883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f1b92b-7e4c-4a47-bfab-6e023d6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68102-744a-482d-b6a0-31d1326fc6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5aed73-c9a4-4a0b-a48c-f80f5571ea96}" ma:internalName="TaxCatchAll" ma:showField="CatchAllData" ma:web="eca68102-744a-482d-b6a0-31d1326fc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A7490-F63C-4EB2-A830-3A6523292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643a-5d30-4996-95ad-bce1c78834f2"/>
    <ds:schemaRef ds:uri="eca68102-744a-482d-b6a0-31d1326fc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7E823-AF93-4662-AB3F-6D0109093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8285</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Kempe</dc:creator>
  <cp:lastModifiedBy>Julie Kempe</cp:lastModifiedBy>
  <cp:revision>2</cp:revision>
  <cp:lastPrinted>2024-02-29T08:33:00Z</cp:lastPrinted>
  <dcterms:created xsi:type="dcterms:W3CDTF">2024-03-04T14:29:00Z</dcterms:created>
  <dcterms:modified xsi:type="dcterms:W3CDTF">2024-03-04T14:29:00Z</dcterms:modified>
</cp:coreProperties>
</file>